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28" w:rsidRPr="00973ED2" w:rsidRDefault="007B2D28" w:rsidP="007B2D28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附件：</w:t>
      </w:r>
    </w:p>
    <w:p w:rsidR="007B2D28" w:rsidRPr="00973ED2" w:rsidRDefault="007B2D28" w:rsidP="007B2D28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2017年深圳市</w:t>
      </w:r>
      <w:r>
        <w:rPr>
          <w:rFonts w:ascii="黑体" w:eastAsia="黑体" w:hAnsi="黑体" w:hint="eastAsia"/>
          <w:sz w:val="28"/>
          <w:szCs w:val="28"/>
        </w:rPr>
        <w:t>泳装产品</w:t>
      </w:r>
      <w:r w:rsidRPr="00973ED2"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5197" w:type="dxa"/>
        <w:jc w:val="center"/>
        <w:tblLayout w:type="fixed"/>
        <w:tblLook w:val="04A0"/>
      </w:tblPr>
      <w:tblGrid>
        <w:gridCol w:w="824"/>
        <w:gridCol w:w="3076"/>
        <w:gridCol w:w="1602"/>
        <w:gridCol w:w="1435"/>
        <w:gridCol w:w="2127"/>
        <w:gridCol w:w="1455"/>
        <w:gridCol w:w="2514"/>
        <w:gridCol w:w="2164"/>
      </w:tblGrid>
      <w:tr w:rsidR="007B2D28" w:rsidRPr="00E77EF4" w:rsidTr="00E84C42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28" w:rsidRPr="00E77EF4" w:rsidRDefault="007B2D28" w:rsidP="00E84C4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E77EF4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28" w:rsidRPr="00E77EF4" w:rsidRDefault="007B2D28" w:rsidP="00E84C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E77EF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28" w:rsidRPr="00E77EF4" w:rsidRDefault="007B2D28" w:rsidP="00E84C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E77EF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28" w:rsidRPr="00E77EF4" w:rsidRDefault="007B2D28" w:rsidP="00E84C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E77EF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标称商标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28" w:rsidRPr="00E77EF4" w:rsidRDefault="007B2D28" w:rsidP="00E84C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E77EF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28" w:rsidRPr="00E77EF4" w:rsidRDefault="007B2D28" w:rsidP="00E84C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E77EF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28" w:rsidRPr="00E77EF4" w:rsidRDefault="007B2D28" w:rsidP="00E84C4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E77EF4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28" w:rsidRPr="00E77EF4" w:rsidRDefault="007B2D28" w:rsidP="00E84C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E77EF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深圳市莱特妮丝服饰有限公司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Y2011印花连体泳衣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Lightness 莱特妮丝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170/95 、165/90、160/85 一等品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2016-04-20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28" w:rsidRPr="00E77EF4" w:rsidRDefault="007B2D28" w:rsidP="00E84C4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深圳市莱特妮丝服饰有限公司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Y5013男士泳裤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Lightness 莱特妮丝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175/100、170/95 、165/90 一等品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2016-04-20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深圳市捷洋服饰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分体套装泳衣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MISS PROMISE 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蜜诺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160/85 165/90 一等品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2017-03-16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深圳市捷洋服饰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MISS PROMISE 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蜜诺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170/95 165/90 160/85 一等品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2017-03-12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深圳市百分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百感觉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服饰有限公司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正价泳衣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100%感觉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外衣160/84A 裤160/85 文胸B80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2017-05-10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深圳市百分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百感觉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服饰有限公司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正价泳衣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100%感觉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上衣160/85 裤子160/85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2017-05-10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深圳市百分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百感觉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服饰有限公司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正价泳裤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100%感觉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175/95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2017-04-01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深圳市龙岗区横岗红棉城市佳人服装店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城市佳人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均码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 优等品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2016-03-06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深圳家乐福商业有限公司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女花色连体大裙摆泳衣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茵妮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迪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一等品 180/98A 175/93A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广州市尉海贸易有限公司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深圳市君尚百货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女装泳衣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fandecie</w:t>
            </w:r>
            <w:proofErr w:type="spell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 芬狄诗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L码 XL码 M码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安莉芳（中国）服装有限公司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深圳市君尚百货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女装泳衣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fandecie</w:t>
            </w:r>
            <w:proofErr w:type="spell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 芬狄诗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L码 XL码 M码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安莉芳（中国）服装有限公司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深圳市茂业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百货华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强北有限公司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TRIUMPH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160/85、165/90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盐城国际妇女时装有限公司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深圳沃尔玛百货零售有限公司香蜜湖分店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女连体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裙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茵妮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迪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一等品 165/88A 175/93A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广州市尉海贸易有限公司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永旺华南商业有限公司永旺新洲店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大女比基尼三件泳衣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健美乐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一等品 160/85 165/90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深圳市健美乐商贸发展有限公司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永旺华南商业有限公司永旺新洲店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大女连体三角泳衣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健美乐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一等品 165/85 170/90 175/95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深圳市健美乐商贸发展有限公司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深圳市福田区红日星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缇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秀内衣店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分体泳衣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EKR伊凯尔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一等品 2XL码 L码  XL码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深圳市伊凯尔服饰有限公司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莲塘店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女童泳衣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梵尼鸥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一等品 :XXXL XXL XL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珠海市铭嘉贸易有限公司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莲塘店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女款泳衣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梵尼鸥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一等品 :XXL L M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珠海市铭嘉贸易有限公司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深圳茂业百货有限公司东门分公司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EBLIN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160/75B 165/80B 170/85</w:t>
            </w:r>
            <w:r w:rsidRPr="00E77EF4">
              <w:rPr>
                <w:rFonts w:ascii="仿宋_GB2312" w:eastAsia="仿宋_GB2312" w:hAnsi="仿宋" w:cs="宋体" w:hint="eastAsia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宇旭时装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（上海）有限公司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深圳茂业百货有限公司东门分公司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GUJIN 古今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合格品 检样：160/85 165/90 </w:t>
            </w:r>
            <w:proofErr w:type="spell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lastRenderedPageBreak/>
              <w:t>165/90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lastRenderedPageBreak/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上海古今内衣集团有限公司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深圳茂业百货有限公司东门分公司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泳衣、泳裤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170/95 160/85 165/90</w:t>
            </w:r>
            <w:r w:rsidRPr="00E77EF4">
              <w:rPr>
                <w:rFonts w:ascii="仿宋_GB2312" w:eastAsia="仿宋_GB2312" w:hAnsi="仿宋" w:cs="宋体" w:hint="eastAsia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北京爱慕内衣有限公司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天虹商场股份有限公司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东门天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虹商场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成女连体大裙泳装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天姿 TNZI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165-175/85-90 160-170/80-85 155-165/75-80</w:t>
            </w:r>
            <w:r w:rsidRPr="00E77EF4">
              <w:rPr>
                <w:rFonts w:ascii="仿宋_GB2312" w:eastAsia="仿宋_GB2312" w:hAnsi="仿宋" w:cs="宋体" w:hint="eastAsia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晋江市天姿纺织实业有限公司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天虹商场股份有限公司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东门天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虹商场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成女分体两件式泳装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天姿 TNZI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泳衣：A85 泳裤：165-175/90-95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晋江市天姿纺织实业有限公司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永旺华南商业有限公司永旺东湖店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LYCRA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一等品 170/95（XL） 160/85（M） 165/90（L）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浩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沙实业（福建）有限公司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深圳茂业百货有限公司南山分公司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运动泳衣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阿瑞娜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175/95（2XL）170/90（XL）160/85(M)</w:t>
            </w:r>
            <w:r w:rsidRPr="00E77EF4">
              <w:rPr>
                <w:rFonts w:ascii="仿宋_GB2312" w:eastAsia="仿宋_GB2312" w:hAnsi="仿宋" w:cs="宋体" w:hint="eastAsia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福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华根记制衣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（深圳）有限公司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深圳茂业百货有限公司南山分公司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女士连体泳衣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170/95（38）155/80（32）160/85(34)</w:t>
            </w:r>
            <w:r w:rsidRPr="00E77EF4">
              <w:rPr>
                <w:rFonts w:ascii="仿宋_GB2312" w:eastAsia="仿宋_GB2312" w:hAnsi="仿宋" w:cs="宋体" w:hint="eastAsia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云浮市富丽制衣有限公司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绰琪服装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（深圳）有限公司南山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海岸城店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泳衣上装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6IXTY8IGHT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B75(34B)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绰琪服装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（深圳）有限公司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绰琪服装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（深圳）有限公司南山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海岸城店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针织泳衣下装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6IXTY8IGHT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160/85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绰琪服装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（深圳）有限公司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深圳汇洁集团股份有限公司深圳海岸城专卖店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曼妮芬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170/95 165/90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汕头市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曼妮芬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制衣有限公司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深圳汇洁集团股份有限公司深圳海岸城专卖店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曼妮芬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170/95 165/90 160/85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江西曼妮芬服装有限公司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深圳市好又多百货商业有限公司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男成人泳裤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夏浪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XL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泉州市华宁体育用品有限公司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深圳市宝安区福永酷尔形牛仔店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泳衣防晒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Taohuaji</w:t>
            </w:r>
            <w:proofErr w:type="spell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 桃花季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上装B75(M) 下装160/90(M) 上装B80(L) 下装165/95(L)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深圳桃花季实业有限公司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华润万家有限公司龙岗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下水径店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女式泳装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MESUCA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165/88A(L) 合格品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2017-04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肇庆川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越运动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工业有限公司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华润万家有限公司龙岗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下水径店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女式泳装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MESUCA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:170cm/92cm(XL) 165cm/88cm(L) 合格品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2017-04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肇庆川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越运动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工业有限公司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深圳沃尔玛百货零售有限公司布吉大芬分店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男成人泳裤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夏浪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 合格品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泉州市华宁体育用品有限公司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深圳沃尔玛百货零售有限公司布吉大芬分店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男成人泳裤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夏浪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XL 合格品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泉州市华宁体育用品有限公司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="006D707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坪山区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中</w:t>
            </w:r>
            <w:r w:rsidRPr="00E77EF4">
              <w:rPr>
                <w:rFonts w:ascii="微软雅黑" w:eastAsia="微软雅黑" w:hAnsi="微软雅黑" w:cs="微软雅黑" w:hint="eastAsia"/>
                <w:color w:val="000000"/>
                <w:sz w:val="22"/>
                <w:szCs w:val="24"/>
              </w:rPr>
              <w:t>億</w:t>
            </w:r>
            <w:r w:rsidRPr="00E77EF4"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服饰店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女士连体式泳衣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M160/85(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均码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深圳市尚美女人心实业有限公司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="006D707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坪山区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中</w:t>
            </w:r>
            <w:r w:rsidRPr="00E77EF4">
              <w:rPr>
                <w:rFonts w:ascii="微软雅黑" w:eastAsia="微软雅黑" w:hAnsi="微软雅黑" w:cs="微软雅黑" w:hint="eastAsia"/>
                <w:color w:val="000000"/>
                <w:sz w:val="22"/>
                <w:szCs w:val="24"/>
              </w:rPr>
              <w:t>億</w:t>
            </w:r>
            <w:r w:rsidRPr="00E77EF4"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服饰店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女士分体式泳衣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合格品（上装）B75 (下装)160/85（均码）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深圳市尚美女人心实业有限公司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39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深圳市龙华新区欣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薇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服装店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背心分体款（尤菲）泳衣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Building Beauty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一等品 上装：160/85(M)155/80(S)下装：160/66（M）155/64（S）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深圳立美力服装有限公司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B2D28" w:rsidRPr="00E77EF4" w:rsidTr="00E84C42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深圳市龙华新区欣</w:t>
            </w:r>
            <w:proofErr w:type="gramStart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薇</w:t>
            </w:r>
            <w:proofErr w:type="gramEnd"/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服装店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分体款（露西）泳装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Building Beauty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合格品 上装：155/80(S)160/85（M）下装：155/80（S）160/85(M)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E77EF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深圳立美力服装有限公司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28" w:rsidRPr="00E77EF4" w:rsidRDefault="007B2D28" w:rsidP="00E84C4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77EF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C13CF5" w:rsidRDefault="00C13CF5"/>
    <w:sectPr w:rsidR="00C13CF5" w:rsidSect="007B2D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75" w:rsidRDefault="00C73975" w:rsidP="007B2D28">
      <w:r>
        <w:separator/>
      </w:r>
    </w:p>
  </w:endnote>
  <w:endnote w:type="continuationSeparator" w:id="0">
    <w:p w:rsidR="00C73975" w:rsidRDefault="00C73975" w:rsidP="007B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75" w:rsidRDefault="00C73975" w:rsidP="007B2D28">
      <w:r>
        <w:separator/>
      </w:r>
    </w:p>
  </w:footnote>
  <w:footnote w:type="continuationSeparator" w:id="0">
    <w:p w:rsidR="00C73975" w:rsidRDefault="00C73975" w:rsidP="007B2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D28"/>
    <w:rsid w:val="002840B1"/>
    <w:rsid w:val="006D7073"/>
    <w:rsid w:val="007B2D28"/>
    <w:rsid w:val="00B974AE"/>
    <w:rsid w:val="00C13CF5"/>
    <w:rsid w:val="00C7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D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D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494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陈秀明</cp:lastModifiedBy>
  <cp:revision>3</cp:revision>
  <dcterms:created xsi:type="dcterms:W3CDTF">2017-12-26T08:09:00Z</dcterms:created>
  <dcterms:modified xsi:type="dcterms:W3CDTF">2018-01-24T03:13:00Z</dcterms:modified>
</cp:coreProperties>
</file>