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A1" w:rsidRPr="00ED19DC" w:rsidRDefault="00B475A1" w:rsidP="00B475A1">
      <w:pPr>
        <w:widowControl/>
        <w:jc w:val="left"/>
        <w:rPr>
          <w:rFonts w:ascii="黑体" w:eastAsia="黑体" w:hAnsi="黑体"/>
          <w:sz w:val="32"/>
          <w:szCs w:val="32"/>
        </w:rPr>
      </w:pPr>
      <w:r w:rsidRPr="00ED19DC">
        <w:rPr>
          <w:rFonts w:ascii="黑体" w:eastAsia="黑体" w:hAnsi="黑体" w:hint="eastAsia"/>
          <w:sz w:val="32"/>
          <w:szCs w:val="32"/>
        </w:rPr>
        <w:t>附件</w:t>
      </w:r>
      <w:r w:rsidRPr="00ED19DC">
        <w:rPr>
          <w:rFonts w:ascii="黑体" w:eastAsia="黑体" w:hAnsi="黑体"/>
          <w:sz w:val="32"/>
          <w:szCs w:val="32"/>
        </w:rPr>
        <w:t>2</w:t>
      </w:r>
    </w:p>
    <w:p w:rsidR="00B475A1" w:rsidRPr="00ED19DC" w:rsidRDefault="00B475A1" w:rsidP="00B475A1">
      <w:pPr>
        <w:jc w:val="center"/>
        <w:rPr>
          <w:rFonts w:ascii="黑体" w:eastAsia="黑体" w:hAnsi="黑体"/>
          <w:b/>
          <w:sz w:val="32"/>
          <w:szCs w:val="32"/>
        </w:rPr>
      </w:pPr>
      <w:r w:rsidRPr="00ED19DC">
        <w:rPr>
          <w:rFonts w:ascii="黑体" w:eastAsia="黑体" w:hAnsi="黑体" w:hint="eastAsia"/>
          <w:sz w:val="32"/>
          <w:szCs w:val="32"/>
        </w:rPr>
        <w:t>201</w:t>
      </w:r>
      <w:r w:rsidRPr="00ED19DC">
        <w:rPr>
          <w:rFonts w:ascii="黑体" w:eastAsia="黑体" w:hAnsi="黑体"/>
          <w:sz w:val="32"/>
          <w:szCs w:val="32"/>
        </w:rPr>
        <w:t>6</w:t>
      </w:r>
      <w:r w:rsidRPr="00ED19DC">
        <w:rPr>
          <w:rFonts w:ascii="黑体" w:eastAsia="黑体" w:hAnsi="黑体" w:hint="eastAsia"/>
          <w:sz w:val="32"/>
          <w:szCs w:val="32"/>
        </w:rPr>
        <w:t>年便携式移动电源产品质量监督抽查发现不合格项目产品及企业名单</w:t>
      </w:r>
    </w:p>
    <w:tbl>
      <w:tblPr>
        <w:tblW w:w="15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3429"/>
        <w:gridCol w:w="1204"/>
        <w:gridCol w:w="1134"/>
        <w:gridCol w:w="1904"/>
        <w:gridCol w:w="1370"/>
        <w:gridCol w:w="3015"/>
        <w:gridCol w:w="2325"/>
      </w:tblGrid>
      <w:tr w:rsidR="00B475A1" w:rsidRPr="00ED19DC" w:rsidTr="00DA4507">
        <w:trPr>
          <w:trHeight w:val="437"/>
          <w:jc w:val="center"/>
        </w:trPr>
        <w:tc>
          <w:tcPr>
            <w:tcW w:w="704" w:type="dxa"/>
            <w:shd w:val="clear" w:color="auto" w:fill="auto"/>
            <w:noWrap/>
            <w:vAlign w:val="center"/>
          </w:tcPr>
          <w:p w:rsidR="00B475A1" w:rsidRPr="00ED19DC" w:rsidRDefault="00B475A1"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序号</w:t>
            </w:r>
          </w:p>
        </w:tc>
        <w:tc>
          <w:tcPr>
            <w:tcW w:w="3429" w:type="dxa"/>
            <w:shd w:val="clear" w:color="auto" w:fill="auto"/>
            <w:noWrap/>
            <w:vAlign w:val="center"/>
          </w:tcPr>
          <w:p w:rsidR="00B475A1" w:rsidRPr="00ED19DC" w:rsidRDefault="00B475A1"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受检单位名称</w:t>
            </w:r>
          </w:p>
        </w:tc>
        <w:tc>
          <w:tcPr>
            <w:tcW w:w="1204" w:type="dxa"/>
            <w:vAlign w:val="center"/>
          </w:tcPr>
          <w:p w:rsidR="00B475A1" w:rsidRPr="00ED19DC" w:rsidRDefault="00B475A1"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产品名称</w:t>
            </w:r>
          </w:p>
        </w:tc>
        <w:tc>
          <w:tcPr>
            <w:tcW w:w="1134" w:type="dxa"/>
            <w:shd w:val="clear" w:color="auto" w:fill="auto"/>
            <w:noWrap/>
            <w:vAlign w:val="center"/>
          </w:tcPr>
          <w:p w:rsidR="00B475A1" w:rsidRPr="00ED19DC" w:rsidRDefault="00B475A1"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商标</w:t>
            </w:r>
          </w:p>
        </w:tc>
        <w:tc>
          <w:tcPr>
            <w:tcW w:w="1904" w:type="dxa"/>
            <w:vAlign w:val="center"/>
          </w:tcPr>
          <w:p w:rsidR="00B475A1" w:rsidRPr="00ED19DC" w:rsidRDefault="00B475A1"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型号规格等级</w:t>
            </w:r>
          </w:p>
        </w:tc>
        <w:tc>
          <w:tcPr>
            <w:tcW w:w="1370" w:type="dxa"/>
            <w:vAlign w:val="center"/>
          </w:tcPr>
          <w:p w:rsidR="00B475A1" w:rsidRPr="00ED19DC" w:rsidRDefault="00B475A1"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生产日期</w:t>
            </w:r>
          </w:p>
        </w:tc>
        <w:tc>
          <w:tcPr>
            <w:tcW w:w="3015" w:type="dxa"/>
            <w:shd w:val="clear" w:color="auto" w:fill="auto"/>
            <w:noWrap/>
            <w:vAlign w:val="center"/>
          </w:tcPr>
          <w:p w:rsidR="00B475A1" w:rsidRPr="00ED19DC" w:rsidRDefault="00B475A1"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（标称）生产单位</w:t>
            </w:r>
          </w:p>
        </w:tc>
        <w:tc>
          <w:tcPr>
            <w:tcW w:w="2325" w:type="dxa"/>
            <w:shd w:val="clear" w:color="auto" w:fill="auto"/>
            <w:noWrap/>
            <w:vAlign w:val="center"/>
          </w:tcPr>
          <w:p w:rsidR="00B475A1" w:rsidRPr="00ED19DC" w:rsidRDefault="00B475A1"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不合格项目</w:t>
            </w:r>
          </w:p>
        </w:tc>
      </w:tr>
      <w:tr w:rsidR="00B475A1" w:rsidRPr="00ED19DC" w:rsidTr="00DA4507">
        <w:trPr>
          <w:trHeight w:val="437"/>
          <w:jc w:val="center"/>
        </w:trPr>
        <w:tc>
          <w:tcPr>
            <w:tcW w:w="704" w:type="dxa"/>
            <w:shd w:val="clear" w:color="auto" w:fill="auto"/>
            <w:noWrap/>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w:t>
            </w:r>
          </w:p>
        </w:tc>
        <w:tc>
          <w:tcPr>
            <w:tcW w:w="3429" w:type="dxa"/>
            <w:shd w:val="clear" w:color="auto" w:fill="auto"/>
            <w:noWrap/>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w:t>
            </w:r>
            <w:proofErr w:type="gramStart"/>
            <w:r w:rsidRPr="00ED19DC">
              <w:rPr>
                <w:rFonts w:ascii="仿宋_GB2312" w:eastAsia="仿宋_GB2312" w:hAnsi="宋体" w:cs="宋体" w:hint="eastAsia"/>
                <w:color w:val="000000"/>
                <w:kern w:val="0"/>
                <w:szCs w:val="18"/>
              </w:rPr>
              <w:t>酷客尚品科技</w:t>
            </w:r>
            <w:proofErr w:type="gramEnd"/>
            <w:r w:rsidRPr="00ED19DC">
              <w:rPr>
                <w:rFonts w:ascii="仿宋_GB2312" w:eastAsia="仿宋_GB2312" w:hAnsi="宋体" w:cs="宋体" w:hint="eastAsia"/>
                <w:color w:val="000000"/>
                <w:kern w:val="0"/>
                <w:szCs w:val="18"/>
              </w:rPr>
              <w:t>有限公司</w:t>
            </w:r>
          </w:p>
        </w:tc>
        <w:tc>
          <w:tcPr>
            <w:tcW w:w="1204" w:type="dxa"/>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K25</w:t>
            </w:r>
          </w:p>
        </w:tc>
        <w:tc>
          <w:tcPr>
            <w:tcW w:w="1134" w:type="dxa"/>
            <w:shd w:val="clear" w:color="auto" w:fill="auto"/>
            <w:noWrap/>
            <w:vAlign w:val="center"/>
          </w:tcPr>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w:t>
            </w:r>
          </w:p>
        </w:tc>
        <w:tc>
          <w:tcPr>
            <w:tcW w:w="1904" w:type="dxa"/>
            <w:vAlign w:val="center"/>
          </w:tcPr>
          <w:p w:rsidR="00B475A1" w:rsidRPr="00ED19DC" w:rsidRDefault="00B475A1" w:rsidP="00DA4507">
            <w:pPr>
              <w:jc w:val="left"/>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K25 合格品</w:t>
            </w:r>
          </w:p>
        </w:tc>
        <w:tc>
          <w:tcPr>
            <w:tcW w:w="1370" w:type="dxa"/>
            <w:vAlign w:val="center"/>
          </w:tcPr>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2016-9-25</w:t>
            </w:r>
          </w:p>
        </w:tc>
        <w:tc>
          <w:tcPr>
            <w:tcW w:w="3015" w:type="dxa"/>
            <w:shd w:val="clear" w:color="auto" w:fill="auto"/>
            <w:noWrap/>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同受检单位</w:t>
            </w:r>
          </w:p>
        </w:tc>
        <w:tc>
          <w:tcPr>
            <w:tcW w:w="2325" w:type="dxa"/>
            <w:shd w:val="clear" w:color="auto" w:fill="auto"/>
            <w:noWrap/>
            <w:vAlign w:val="center"/>
          </w:tcPr>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重物冲击</w:t>
            </w:r>
          </w:p>
        </w:tc>
      </w:tr>
      <w:tr w:rsidR="00B475A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w:t>
            </w:r>
          </w:p>
        </w:tc>
        <w:tc>
          <w:tcPr>
            <w:tcW w:w="3429"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widowControl/>
              <w:jc w:val="left"/>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深圳市威</w:t>
            </w:r>
            <w:proofErr w:type="gramStart"/>
            <w:r w:rsidRPr="00ED19DC">
              <w:rPr>
                <w:rFonts w:ascii="仿宋_GB2312" w:eastAsia="仿宋_GB2312" w:hAnsi="宋体" w:cs="宋体" w:hint="eastAsia"/>
                <w:color w:val="000000"/>
                <w:kern w:val="0"/>
                <w:szCs w:val="18"/>
              </w:rPr>
              <w:t>特宝科技</w:t>
            </w:r>
            <w:proofErr w:type="gramEnd"/>
            <w:r w:rsidRPr="00ED19DC">
              <w:rPr>
                <w:rFonts w:ascii="仿宋_GB2312" w:eastAsia="仿宋_GB2312" w:hAnsi="宋体" w:cs="宋体" w:hint="eastAsia"/>
                <w:color w:val="000000"/>
                <w:kern w:val="0"/>
                <w:szCs w:val="18"/>
              </w:rPr>
              <w:t>有限公司</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widowControl/>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移动电源</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w:t>
            </w:r>
          </w:p>
        </w:tc>
        <w:tc>
          <w:tcPr>
            <w:tcW w:w="19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widowControl/>
              <w:jc w:val="left"/>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40E 合格品</w:t>
            </w:r>
          </w:p>
        </w:tc>
        <w:tc>
          <w:tcPr>
            <w:tcW w:w="1370"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2016-09</w:t>
            </w:r>
          </w:p>
        </w:tc>
        <w:tc>
          <w:tcPr>
            <w:tcW w:w="3015"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同受检单位</w:t>
            </w:r>
          </w:p>
        </w:tc>
        <w:tc>
          <w:tcPr>
            <w:tcW w:w="2325" w:type="dxa"/>
            <w:tcBorders>
              <w:top w:val="single" w:sz="4" w:space="0" w:color="auto"/>
              <w:left w:val="nil"/>
              <w:bottom w:val="single" w:sz="4" w:space="0" w:color="auto"/>
              <w:right w:val="single" w:sz="4" w:space="0" w:color="auto"/>
            </w:tcBorders>
            <w:shd w:val="clear" w:color="auto" w:fill="auto"/>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防火防护外壳的材料</w:t>
            </w:r>
          </w:p>
        </w:tc>
      </w:tr>
      <w:tr w:rsidR="00B475A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color w:val="000000"/>
                <w:kern w:val="0"/>
                <w:szCs w:val="18"/>
              </w:rPr>
              <w:t>3</w:t>
            </w:r>
          </w:p>
        </w:tc>
        <w:tc>
          <w:tcPr>
            <w:tcW w:w="3429"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widowControl/>
              <w:rPr>
                <w:rFonts w:ascii="仿宋_GB2312" w:eastAsia="仿宋_GB2312" w:hAnsi="宋体" w:cs="宋体"/>
                <w:color w:val="000000"/>
                <w:kern w:val="0"/>
                <w:szCs w:val="18"/>
              </w:rPr>
            </w:pPr>
            <w:proofErr w:type="gramStart"/>
            <w:r w:rsidRPr="00ED19DC">
              <w:rPr>
                <w:rFonts w:ascii="仿宋_GB2312" w:eastAsia="仿宋_GB2312" w:hAnsi="宋体" w:cs="宋体" w:hint="eastAsia"/>
                <w:color w:val="000000"/>
                <w:kern w:val="0"/>
                <w:szCs w:val="18"/>
              </w:rPr>
              <w:t>深圳市品博电源</w:t>
            </w:r>
            <w:proofErr w:type="gramEnd"/>
            <w:r w:rsidRPr="00ED19DC">
              <w:rPr>
                <w:rFonts w:ascii="仿宋_GB2312" w:eastAsia="仿宋_GB2312" w:hAnsi="宋体" w:cs="宋体" w:hint="eastAsia"/>
                <w:color w:val="000000"/>
                <w:kern w:val="0"/>
                <w:szCs w:val="18"/>
              </w:rPr>
              <w:t>技术有限公司</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widowControl/>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移动电源</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widowControl/>
              <w:jc w:val="center"/>
              <w:rPr>
                <w:rFonts w:ascii="仿宋_GB2312" w:eastAsia="仿宋_GB2312" w:hAnsi="宋体" w:cs="宋体"/>
                <w:color w:val="000000"/>
                <w:kern w:val="0"/>
                <w:szCs w:val="18"/>
              </w:rPr>
            </w:pPr>
            <w:proofErr w:type="gramStart"/>
            <w:r w:rsidRPr="00ED19DC">
              <w:rPr>
                <w:rFonts w:ascii="仿宋_GB2312" w:eastAsia="仿宋_GB2312" w:hAnsi="宋体" w:cs="宋体" w:hint="eastAsia"/>
                <w:color w:val="000000"/>
                <w:kern w:val="0"/>
                <w:szCs w:val="18"/>
              </w:rPr>
              <w:t>品博</w:t>
            </w:r>
            <w:proofErr w:type="gramEnd"/>
          </w:p>
        </w:tc>
        <w:tc>
          <w:tcPr>
            <w:tcW w:w="19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widowControl/>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C90+ 合格品</w:t>
            </w:r>
          </w:p>
        </w:tc>
        <w:tc>
          <w:tcPr>
            <w:tcW w:w="1370"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2016-09-25</w:t>
            </w:r>
          </w:p>
        </w:tc>
        <w:tc>
          <w:tcPr>
            <w:tcW w:w="3015"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同受检单位</w:t>
            </w:r>
          </w:p>
        </w:tc>
        <w:tc>
          <w:tcPr>
            <w:tcW w:w="2325" w:type="dxa"/>
            <w:tcBorders>
              <w:top w:val="single" w:sz="4" w:space="0" w:color="auto"/>
              <w:left w:val="nil"/>
              <w:bottom w:val="single" w:sz="4" w:space="0" w:color="auto"/>
              <w:right w:val="single" w:sz="4" w:space="0" w:color="auto"/>
            </w:tcBorders>
            <w:shd w:val="clear" w:color="auto" w:fill="auto"/>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防火防护外壳的材料</w:t>
            </w:r>
          </w:p>
        </w:tc>
      </w:tr>
      <w:tr w:rsidR="00B475A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color w:val="000000"/>
                <w:kern w:val="0"/>
                <w:szCs w:val="18"/>
              </w:rPr>
              <w:t>4</w:t>
            </w:r>
          </w:p>
        </w:tc>
        <w:tc>
          <w:tcPr>
            <w:tcW w:w="3429"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proofErr w:type="gramStart"/>
            <w:r w:rsidRPr="00ED19DC">
              <w:rPr>
                <w:rFonts w:ascii="仿宋_GB2312" w:eastAsia="仿宋_GB2312" w:hAnsi="宋体" w:cs="宋体" w:hint="eastAsia"/>
                <w:color w:val="000000"/>
                <w:kern w:val="0"/>
                <w:szCs w:val="18"/>
              </w:rPr>
              <w:t>深圳市品博电源</w:t>
            </w:r>
            <w:proofErr w:type="gramEnd"/>
            <w:r w:rsidRPr="00ED19DC">
              <w:rPr>
                <w:rFonts w:ascii="仿宋_GB2312" w:eastAsia="仿宋_GB2312" w:hAnsi="宋体" w:cs="宋体" w:hint="eastAsia"/>
                <w:color w:val="000000"/>
                <w:kern w:val="0"/>
                <w:szCs w:val="18"/>
              </w:rPr>
              <w:t>技术有限公司</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移动电源</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jc w:val="center"/>
              <w:rPr>
                <w:rFonts w:ascii="仿宋_GB2312" w:eastAsia="仿宋_GB2312" w:hAnsi="宋体" w:cs="宋体"/>
                <w:color w:val="000000"/>
                <w:kern w:val="0"/>
                <w:szCs w:val="18"/>
              </w:rPr>
            </w:pPr>
            <w:proofErr w:type="gramStart"/>
            <w:r w:rsidRPr="00ED19DC">
              <w:rPr>
                <w:rFonts w:ascii="仿宋_GB2312" w:eastAsia="仿宋_GB2312" w:hAnsi="宋体" w:cs="宋体" w:hint="eastAsia"/>
                <w:color w:val="000000"/>
                <w:kern w:val="0"/>
                <w:szCs w:val="18"/>
              </w:rPr>
              <w:t>品博</w:t>
            </w:r>
            <w:proofErr w:type="gramEnd"/>
          </w:p>
        </w:tc>
        <w:tc>
          <w:tcPr>
            <w:tcW w:w="19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P500 合格品</w:t>
            </w:r>
          </w:p>
        </w:tc>
        <w:tc>
          <w:tcPr>
            <w:tcW w:w="1370"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2016-09-25</w:t>
            </w:r>
          </w:p>
        </w:tc>
        <w:tc>
          <w:tcPr>
            <w:tcW w:w="3015"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同受检单位</w:t>
            </w:r>
          </w:p>
        </w:tc>
        <w:tc>
          <w:tcPr>
            <w:tcW w:w="2325" w:type="dxa"/>
            <w:tcBorders>
              <w:top w:val="single" w:sz="4" w:space="0" w:color="auto"/>
              <w:left w:val="nil"/>
              <w:bottom w:val="single" w:sz="4" w:space="0" w:color="auto"/>
              <w:right w:val="single" w:sz="4" w:space="0" w:color="auto"/>
            </w:tcBorders>
            <w:shd w:val="clear" w:color="auto" w:fill="auto"/>
            <w:vAlign w:val="center"/>
          </w:tcPr>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防火防护外壳的材料</w:t>
            </w:r>
          </w:p>
        </w:tc>
      </w:tr>
      <w:tr w:rsidR="00B475A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5</w:t>
            </w:r>
          </w:p>
        </w:tc>
        <w:tc>
          <w:tcPr>
            <w:tcW w:w="3429"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深圳市惠</w:t>
            </w:r>
            <w:proofErr w:type="gramStart"/>
            <w:r w:rsidRPr="00ED19DC">
              <w:rPr>
                <w:rFonts w:ascii="仿宋_GB2312" w:eastAsia="仿宋_GB2312" w:hAnsi="宋体" w:cs="宋体" w:hint="eastAsia"/>
                <w:color w:val="000000"/>
                <w:kern w:val="0"/>
                <w:szCs w:val="18"/>
              </w:rPr>
              <w:t>世</w:t>
            </w:r>
            <w:proofErr w:type="gramEnd"/>
            <w:r w:rsidRPr="00ED19DC">
              <w:rPr>
                <w:rFonts w:ascii="仿宋_GB2312" w:eastAsia="仿宋_GB2312" w:hAnsi="宋体" w:cs="宋体" w:hint="eastAsia"/>
                <w:color w:val="000000"/>
                <w:kern w:val="0"/>
                <w:szCs w:val="18"/>
              </w:rPr>
              <w:t>友通讯电子有限公司</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移动电源</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w:t>
            </w:r>
          </w:p>
        </w:tc>
        <w:tc>
          <w:tcPr>
            <w:tcW w:w="19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jc w:val="left"/>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劲爆HQ12000 合格品</w:t>
            </w:r>
          </w:p>
        </w:tc>
        <w:tc>
          <w:tcPr>
            <w:tcW w:w="1370"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w:t>
            </w:r>
          </w:p>
        </w:tc>
        <w:tc>
          <w:tcPr>
            <w:tcW w:w="3015"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同受检单位</w:t>
            </w:r>
          </w:p>
        </w:tc>
        <w:tc>
          <w:tcPr>
            <w:tcW w:w="2325" w:type="dxa"/>
            <w:tcBorders>
              <w:top w:val="single" w:sz="4" w:space="0" w:color="auto"/>
              <w:left w:val="nil"/>
              <w:bottom w:val="single" w:sz="4" w:space="0" w:color="auto"/>
              <w:right w:val="single" w:sz="4" w:space="0" w:color="auto"/>
            </w:tcBorders>
            <w:shd w:val="clear" w:color="auto" w:fill="auto"/>
            <w:vAlign w:val="center"/>
          </w:tcPr>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防火防护外壳的材料</w:t>
            </w:r>
          </w:p>
        </w:tc>
      </w:tr>
      <w:tr w:rsidR="00B475A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6</w:t>
            </w:r>
          </w:p>
        </w:tc>
        <w:tc>
          <w:tcPr>
            <w:tcW w:w="3429"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深圳市力量威科技有限公司</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移动电源</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w:t>
            </w:r>
          </w:p>
        </w:tc>
        <w:tc>
          <w:tcPr>
            <w:tcW w:w="19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jc w:val="left"/>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QKMK-S8 合格品</w:t>
            </w:r>
          </w:p>
        </w:tc>
        <w:tc>
          <w:tcPr>
            <w:tcW w:w="1370"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2016-11</w:t>
            </w:r>
          </w:p>
        </w:tc>
        <w:tc>
          <w:tcPr>
            <w:tcW w:w="3015"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同受检单位</w:t>
            </w:r>
          </w:p>
        </w:tc>
        <w:tc>
          <w:tcPr>
            <w:tcW w:w="2325" w:type="dxa"/>
            <w:tcBorders>
              <w:top w:val="single" w:sz="4" w:space="0" w:color="auto"/>
              <w:left w:val="nil"/>
              <w:bottom w:val="single" w:sz="4" w:space="0" w:color="auto"/>
              <w:right w:val="single" w:sz="4" w:space="0" w:color="auto"/>
            </w:tcBorders>
            <w:shd w:val="clear" w:color="auto" w:fill="auto"/>
            <w:vAlign w:val="center"/>
          </w:tcPr>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防火防护外壳的材料</w:t>
            </w:r>
          </w:p>
        </w:tc>
      </w:tr>
      <w:tr w:rsidR="00B475A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color w:val="000000"/>
                <w:kern w:val="0"/>
                <w:szCs w:val="18"/>
              </w:rPr>
              <w:t>7</w:t>
            </w:r>
          </w:p>
        </w:tc>
        <w:tc>
          <w:tcPr>
            <w:tcW w:w="3429"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深圳市力量威科技有限公司</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移动电源</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w:t>
            </w:r>
          </w:p>
        </w:tc>
        <w:tc>
          <w:tcPr>
            <w:tcW w:w="19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jc w:val="left"/>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IP-P22 合格品</w:t>
            </w:r>
          </w:p>
        </w:tc>
        <w:tc>
          <w:tcPr>
            <w:tcW w:w="1370"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2016-11</w:t>
            </w:r>
          </w:p>
        </w:tc>
        <w:tc>
          <w:tcPr>
            <w:tcW w:w="3015"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同受检单位</w:t>
            </w:r>
          </w:p>
        </w:tc>
        <w:tc>
          <w:tcPr>
            <w:tcW w:w="2325" w:type="dxa"/>
            <w:tcBorders>
              <w:top w:val="single" w:sz="4" w:space="0" w:color="auto"/>
              <w:left w:val="nil"/>
              <w:bottom w:val="single" w:sz="4" w:space="0" w:color="auto"/>
              <w:right w:val="single" w:sz="4" w:space="0" w:color="auto"/>
            </w:tcBorders>
            <w:shd w:val="clear" w:color="auto" w:fill="auto"/>
            <w:vAlign w:val="center"/>
          </w:tcPr>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防火防护外壳的材料</w:t>
            </w:r>
          </w:p>
        </w:tc>
      </w:tr>
      <w:tr w:rsidR="00B475A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color w:val="000000"/>
                <w:kern w:val="0"/>
                <w:szCs w:val="18"/>
              </w:rPr>
              <w:t>8</w:t>
            </w:r>
          </w:p>
        </w:tc>
        <w:tc>
          <w:tcPr>
            <w:tcW w:w="3429"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proofErr w:type="gramStart"/>
            <w:r w:rsidRPr="00ED19DC">
              <w:rPr>
                <w:rFonts w:ascii="仿宋_GB2312" w:eastAsia="仿宋_GB2312" w:hAnsi="宋体" w:cs="宋体" w:hint="eastAsia"/>
                <w:color w:val="000000"/>
                <w:kern w:val="0"/>
                <w:szCs w:val="18"/>
              </w:rPr>
              <w:t>深圳市易天移动</w:t>
            </w:r>
            <w:proofErr w:type="gramEnd"/>
            <w:r w:rsidRPr="00ED19DC">
              <w:rPr>
                <w:rFonts w:ascii="仿宋_GB2312" w:eastAsia="仿宋_GB2312" w:hAnsi="宋体" w:cs="宋体" w:hint="eastAsia"/>
                <w:color w:val="000000"/>
                <w:kern w:val="0"/>
                <w:szCs w:val="18"/>
              </w:rPr>
              <w:t>数码连锁有限公司</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移动电源</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倾心</w:t>
            </w:r>
          </w:p>
        </w:tc>
        <w:tc>
          <w:tcPr>
            <w:tcW w:w="19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PB52a 合格品</w:t>
            </w:r>
          </w:p>
        </w:tc>
        <w:tc>
          <w:tcPr>
            <w:tcW w:w="1370"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2016-04-23</w:t>
            </w:r>
          </w:p>
        </w:tc>
        <w:tc>
          <w:tcPr>
            <w:tcW w:w="3015"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深圳市迈驰动力科技有限公司</w:t>
            </w:r>
          </w:p>
        </w:tc>
        <w:tc>
          <w:tcPr>
            <w:tcW w:w="2325" w:type="dxa"/>
            <w:tcBorders>
              <w:top w:val="single" w:sz="4" w:space="0" w:color="auto"/>
              <w:left w:val="nil"/>
              <w:bottom w:val="single" w:sz="4" w:space="0" w:color="auto"/>
              <w:right w:val="single" w:sz="4" w:space="0" w:color="auto"/>
            </w:tcBorders>
            <w:shd w:val="clear" w:color="auto" w:fill="auto"/>
            <w:vAlign w:val="center"/>
          </w:tcPr>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1.重物冲击；</w:t>
            </w:r>
          </w:p>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2.防火防护外壳的材料</w:t>
            </w:r>
          </w:p>
        </w:tc>
      </w:tr>
      <w:tr w:rsidR="00B475A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9</w:t>
            </w:r>
          </w:p>
        </w:tc>
        <w:tc>
          <w:tcPr>
            <w:tcW w:w="3429"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proofErr w:type="gramStart"/>
            <w:r w:rsidRPr="00ED19DC">
              <w:rPr>
                <w:rFonts w:ascii="仿宋_GB2312" w:eastAsia="仿宋_GB2312" w:hAnsi="宋体" w:cs="宋体" w:hint="eastAsia"/>
                <w:color w:val="000000"/>
                <w:kern w:val="0"/>
                <w:szCs w:val="18"/>
              </w:rPr>
              <w:t>深圳市易天移动</w:t>
            </w:r>
            <w:proofErr w:type="gramEnd"/>
            <w:r w:rsidRPr="00ED19DC">
              <w:rPr>
                <w:rFonts w:ascii="仿宋_GB2312" w:eastAsia="仿宋_GB2312" w:hAnsi="宋体" w:cs="宋体" w:hint="eastAsia"/>
                <w:color w:val="000000"/>
                <w:kern w:val="0"/>
                <w:szCs w:val="18"/>
              </w:rPr>
              <w:t>数码连锁有限公司</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移动电源</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闪电</w:t>
            </w:r>
          </w:p>
        </w:tc>
        <w:tc>
          <w:tcPr>
            <w:tcW w:w="19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PB100d 合格品</w:t>
            </w:r>
          </w:p>
        </w:tc>
        <w:tc>
          <w:tcPr>
            <w:tcW w:w="1370"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2016-03-28</w:t>
            </w:r>
          </w:p>
        </w:tc>
        <w:tc>
          <w:tcPr>
            <w:tcW w:w="3015"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深圳市迈驰动力科技有限公司</w:t>
            </w:r>
          </w:p>
        </w:tc>
        <w:tc>
          <w:tcPr>
            <w:tcW w:w="2325" w:type="dxa"/>
            <w:tcBorders>
              <w:top w:val="single" w:sz="4" w:space="0" w:color="auto"/>
              <w:left w:val="nil"/>
              <w:bottom w:val="single" w:sz="4" w:space="0" w:color="auto"/>
              <w:right w:val="single" w:sz="4" w:space="0" w:color="auto"/>
            </w:tcBorders>
            <w:shd w:val="clear" w:color="auto" w:fill="auto"/>
            <w:vAlign w:val="center"/>
          </w:tcPr>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防火防护外壳的材料</w:t>
            </w:r>
          </w:p>
        </w:tc>
      </w:tr>
      <w:tr w:rsidR="00B475A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10</w:t>
            </w:r>
          </w:p>
        </w:tc>
        <w:tc>
          <w:tcPr>
            <w:tcW w:w="3429"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widowControl/>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深圳家乐福商业有限公司香缤店</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widowControl/>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移动电源</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widowControl/>
              <w:jc w:val="center"/>
              <w:rPr>
                <w:rFonts w:ascii="仿宋_GB2312" w:eastAsia="仿宋_GB2312" w:hAnsi="宋体" w:cs="宋体"/>
                <w:color w:val="000000"/>
                <w:kern w:val="0"/>
                <w:szCs w:val="18"/>
              </w:rPr>
            </w:pPr>
            <w:proofErr w:type="gramStart"/>
            <w:r w:rsidRPr="00ED19DC">
              <w:rPr>
                <w:rFonts w:ascii="仿宋_GB2312" w:eastAsia="仿宋_GB2312" w:hAnsi="宋体" w:cs="宋体" w:hint="eastAsia"/>
                <w:color w:val="000000"/>
                <w:kern w:val="0"/>
                <w:szCs w:val="18"/>
              </w:rPr>
              <w:t>沃品</w:t>
            </w:r>
            <w:proofErr w:type="gramEnd"/>
          </w:p>
        </w:tc>
        <w:tc>
          <w:tcPr>
            <w:tcW w:w="19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widowControl/>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PD502 合格品</w:t>
            </w:r>
          </w:p>
        </w:tc>
        <w:tc>
          <w:tcPr>
            <w:tcW w:w="1370"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w:t>
            </w:r>
          </w:p>
        </w:tc>
        <w:tc>
          <w:tcPr>
            <w:tcW w:w="3015"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widowControl/>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东莞金捷电线电缆有限公司</w:t>
            </w:r>
          </w:p>
        </w:tc>
        <w:tc>
          <w:tcPr>
            <w:tcW w:w="2325" w:type="dxa"/>
            <w:tcBorders>
              <w:top w:val="single" w:sz="4" w:space="0" w:color="auto"/>
              <w:left w:val="nil"/>
              <w:bottom w:val="single" w:sz="4" w:space="0" w:color="auto"/>
              <w:right w:val="single" w:sz="4" w:space="0" w:color="auto"/>
            </w:tcBorders>
            <w:shd w:val="clear" w:color="auto" w:fill="auto"/>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重物冲击</w:t>
            </w:r>
          </w:p>
        </w:tc>
      </w:tr>
      <w:tr w:rsidR="00B475A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11</w:t>
            </w:r>
          </w:p>
        </w:tc>
        <w:tc>
          <w:tcPr>
            <w:tcW w:w="3429"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深圳家乐福商业有限公司香缤店</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移动电源</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jc w:val="center"/>
              <w:rPr>
                <w:rFonts w:ascii="仿宋_GB2312" w:eastAsia="仿宋_GB2312" w:hAnsi="宋体" w:cs="宋体"/>
                <w:color w:val="000000"/>
                <w:kern w:val="0"/>
                <w:szCs w:val="18"/>
              </w:rPr>
            </w:pPr>
            <w:proofErr w:type="gramStart"/>
            <w:r w:rsidRPr="00ED19DC">
              <w:rPr>
                <w:rFonts w:ascii="仿宋_GB2312" w:eastAsia="仿宋_GB2312" w:hAnsi="宋体" w:cs="宋体" w:hint="eastAsia"/>
                <w:color w:val="000000"/>
                <w:kern w:val="0"/>
                <w:szCs w:val="18"/>
              </w:rPr>
              <w:t>易膜</w:t>
            </w:r>
            <w:proofErr w:type="gramEnd"/>
          </w:p>
        </w:tc>
        <w:tc>
          <w:tcPr>
            <w:tcW w:w="19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D10 合格品</w:t>
            </w:r>
          </w:p>
        </w:tc>
        <w:tc>
          <w:tcPr>
            <w:tcW w:w="1370"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w:t>
            </w:r>
          </w:p>
        </w:tc>
        <w:tc>
          <w:tcPr>
            <w:tcW w:w="3015"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东莞金捷电线电缆有限公司</w:t>
            </w:r>
          </w:p>
        </w:tc>
        <w:tc>
          <w:tcPr>
            <w:tcW w:w="2325" w:type="dxa"/>
            <w:tcBorders>
              <w:top w:val="single" w:sz="4" w:space="0" w:color="auto"/>
              <w:left w:val="nil"/>
              <w:bottom w:val="single" w:sz="4" w:space="0" w:color="auto"/>
              <w:right w:val="single" w:sz="4" w:space="0" w:color="auto"/>
            </w:tcBorders>
            <w:shd w:val="clear" w:color="auto" w:fill="auto"/>
            <w:vAlign w:val="center"/>
          </w:tcPr>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防火防护外壳的材料</w:t>
            </w:r>
          </w:p>
        </w:tc>
      </w:tr>
      <w:tr w:rsidR="00B475A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12</w:t>
            </w:r>
          </w:p>
        </w:tc>
        <w:tc>
          <w:tcPr>
            <w:tcW w:w="3429"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widowControl/>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深圳家乐福商业有限公司香缤店</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widowControl/>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移动电源</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明睿</w:t>
            </w:r>
          </w:p>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阿波罗</w:t>
            </w:r>
          </w:p>
        </w:tc>
        <w:tc>
          <w:tcPr>
            <w:tcW w:w="19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widowControl/>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MINGRUI 合格品</w:t>
            </w:r>
          </w:p>
        </w:tc>
        <w:tc>
          <w:tcPr>
            <w:tcW w:w="1370"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2015-11</w:t>
            </w:r>
          </w:p>
        </w:tc>
        <w:tc>
          <w:tcPr>
            <w:tcW w:w="3015"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widowControl/>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东莞金捷电线电缆有限公司</w:t>
            </w:r>
          </w:p>
        </w:tc>
        <w:tc>
          <w:tcPr>
            <w:tcW w:w="2325" w:type="dxa"/>
            <w:tcBorders>
              <w:top w:val="single" w:sz="4" w:space="0" w:color="auto"/>
              <w:left w:val="nil"/>
              <w:bottom w:val="single" w:sz="4" w:space="0" w:color="auto"/>
              <w:right w:val="single" w:sz="4" w:space="0" w:color="auto"/>
            </w:tcBorders>
            <w:shd w:val="clear" w:color="auto" w:fill="auto"/>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防火防护外壳的材料</w:t>
            </w:r>
          </w:p>
        </w:tc>
      </w:tr>
      <w:tr w:rsidR="00B475A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13</w:t>
            </w:r>
          </w:p>
        </w:tc>
        <w:tc>
          <w:tcPr>
            <w:tcW w:w="3429"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widowControl/>
              <w:jc w:val="left"/>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深圳沃尔玛百货零售有限公司</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widowControl/>
              <w:jc w:val="left"/>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便携型移动电源</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widowControl/>
              <w:jc w:val="center"/>
              <w:rPr>
                <w:rFonts w:ascii="仿宋_GB2312" w:eastAsia="仿宋_GB2312" w:hAnsi="宋体" w:cs="宋体"/>
                <w:color w:val="000000"/>
                <w:kern w:val="0"/>
                <w:szCs w:val="18"/>
              </w:rPr>
            </w:pPr>
            <w:proofErr w:type="spellStart"/>
            <w:r w:rsidRPr="00ED19DC">
              <w:rPr>
                <w:rFonts w:ascii="仿宋_GB2312" w:eastAsia="仿宋_GB2312" w:hAnsi="宋体" w:cs="宋体" w:hint="eastAsia"/>
                <w:color w:val="000000"/>
                <w:kern w:val="0"/>
                <w:szCs w:val="18"/>
              </w:rPr>
              <w:t>leapoer</w:t>
            </w:r>
            <w:proofErr w:type="spellEnd"/>
            <w:proofErr w:type="gramStart"/>
            <w:r w:rsidRPr="00ED19DC">
              <w:rPr>
                <w:rFonts w:ascii="仿宋_GB2312" w:eastAsia="仿宋_GB2312" w:hAnsi="宋体" w:cs="宋体" w:hint="eastAsia"/>
                <w:color w:val="000000"/>
                <w:kern w:val="0"/>
                <w:szCs w:val="18"/>
              </w:rPr>
              <w:t>迈能</w:t>
            </w:r>
            <w:proofErr w:type="gramEnd"/>
          </w:p>
        </w:tc>
        <w:tc>
          <w:tcPr>
            <w:tcW w:w="19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LP-PB100C 合格品</w:t>
            </w:r>
          </w:p>
        </w:tc>
        <w:tc>
          <w:tcPr>
            <w:tcW w:w="1370"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w:t>
            </w:r>
          </w:p>
        </w:tc>
        <w:tc>
          <w:tcPr>
            <w:tcW w:w="3015"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widowControl/>
              <w:jc w:val="left"/>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深圳市乐创世纪科技有限公司</w:t>
            </w:r>
          </w:p>
        </w:tc>
        <w:tc>
          <w:tcPr>
            <w:tcW w:w="2325" w:type="dxa"/>
            <w:tcBorders>
              <w:top w:val="single" w:sz="4" w:space="0" w:color="auto"/>
              <w:left w:val="nil"/>
              <w:bottom w:val="single" w:sz="4" w:space="0" w:color="auto"/>
              <w:right w:val="single" w:sz="4" w:space="0" w:color="auto"/>
            </w:tcBorders>
            <w:shd w:val="clear" w:color="auto" w:fill="auto"/>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防火防护外壳的材料</w:t>
            </w:r>
          </w:p>
        </w:tc>
      </w:tr>
      <w:tr w:rsidR="00B475A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475A1" w:rsidRPr="00ED19DC" w:rsidRDefault="00B475A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14</w:t>
            </w:r>
          </w:p>
        </w:tc>
        <w:tc>
          <w:tcPr>
            <w:tcW w:w="3429"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深圳沃尔玛百货零售有限公司</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智能移动</w:t>
            </w:r>
            <w:r w:rsidRPr="00ED19DC">
              <w:rPr>
                <w:rFonts w:ascii="仿宋_GB2312" w:eastAsia="仿宋_GB2312" w:hAnsi="宋体" w:cs="宋体" w:hint="eastAsia"/>
                <w:color w:val="000000"/>
                <w:kern w:val="0"/>
                <w:szCs w:val="18"/>
              </w:rPr>
              <w:lastRenderedPageBreak/>
              <w:t>电源</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jc w:val="center"/>
              <w:rPr>
                <w:rFonts w:ascii="仿宋_GB2312" w:eastAsia="仿宋_GB2312" w:hAnsi="宋体" w:cs="宋体"/>
                <w:color w:val="000000"/>
                <w:kern w:val="0"/>
                <w:szCs w:val="18"/>
              </w:rPr>
            </w:pPr>
            <w:proofErr w:type="spellStart"/>
            <w:r w:rsidRPr="00ED19DC">
              <w:rPr>
                <w:rFonts w:ascii="仿宋_GB2312" w:eastAsia="仿宋_GB2312" w:hAnsi="宋体" w:cs="宋体" w:hint="eastAsia"/>
                <w:color w:val="000000"/>
                <w:kern w:val="0"/>
                <w:szCs w:val="18"/>
              </w:rPr>
              <w:lastRenderedPageBreak/>
              <w:t>cager</w:t>
            </w:r>
            <w:proofErr w:type="spellEnd"/>
          </w:p>
        </w:tc>
        <w:tc>
          <w:tcPr>
            <w:tcW w:w="1904"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M15 合格品</w:t>
            </w:r>
          </w:p>
        </w:tc>
        <w:tc>
          <w:tcPr>
            <w:tcW w:w="1370" w:type="dxa"/>
            <w:tcBorders>
              <w:top w:val="single" w:sz="4" w:space="0" w:color="auto"/>
              <w:left w:val="nil"/>
              <w:bottom w:val="single" w:sz="4" w:space="0" w:color="auto"/>
              <w:right w:val="single" w:sz="4" w:space="0" w:color="auto"/>
            </w:tcBorders>
            <w:shd w:val="clear" w:color="000000" w:fill="FFFFFF"/>
            <w:vAlign w:val="center"/>
          </w:tcPr>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w:t>
            </w:r>
          </w:p>
        </w:tc>
        <w:tc>
          <w:tcPr>
            <w:tcW w:w="3015" w:type="dxa"/>
            <w:tcBorders>
              <w:top w:val="single" w:sz="4" w:space="0" w:color="auto"/>
              <w:left w:val="single" w:sz="4" w:space="0" w:color="auto"/>
              <w:bottom w:val="single" w:sz="4" w:space="0" w:color="auto"/>
              <w:right w:val="single" w:sz="4" w:space="0" w:color="auto"/>
            </w:tcBorders>
            <w:shd w:val="clear" w:color="000000" w:fill="FFFFFF"/>
            <w:vAlign w:val="center"/>
          </w:tcPr>
          <w:p w:rsidR="00B475A1" w:rsidRPr="00ED19DC" w:rsidRDefault="00B475A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深圳市卡格尔数码科技有限公</w:t>
            </w:r>
            <w:r w:rsidRPr="00ED19DC">
              <w:rPr>
                <w:rFonts w:ascii="仿宋_GB2312" w:eastAsia="仿宋_GB2312" w:hAnsi="宋体" w:cs="宋体" w:hint="eastAsia"/>
                <w:color w:val="000000"/>
                <w:kern w:val="0"/>
                <w:szCs w:val="18"/>
              </w:rPr>
              <w:lastRenderedPageBreak/>
              <w:t>司</w:t>
            </w:r>
          </w:p>
        </w:tc>
        <w:tc>
          <w:tcPr>
            <w:tcW w:w="2325" w:type="dxa"/>
            <w:tcBorders>
              <w:top w:val="single" w:sz="4" w:space="0" w:color="auto"/>
              <w:left w:val="nil"/>
              <w:bottom w:val="single" w:sz="4" w:space="0" w:color="auto"/>
              <w:right w:val="single" w:sz="4" w:space="0" w:color="auto"/>
            </w:tcBorders>
            <w:shd w:val="clear" w:color="auto" w:fill="auto"/>
            <w:vAlign w:val="center"/>
          </w:tcPr>
          <w:p w:rsidR="00B475A1" w:rsidRPr="00ED19DC" w:rsidRDefault="00B475A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lastRenderedPageBreak/>
              <w:t>防火防护外壳的材料</w:t>
            </w:r>
          </w:p>
        </w:tc>
      </w:tr>
    </w:tbl>
    <w:p w:rsidR="006B2D7B" w:rsidRDefault="006B2D7B"/>
    <w:sectPr w:rsidR="006B2D7B" w:rsidSect="00B475A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AEA" w:rsidRDefault="00CF0AEA" w:rsidP="00B475A1">
      <w:r>
        <w:separator/>
      </w:r>
    </w:p>
  </w:endnote>
  <w:endnote w:type="continuationSeparator" w:id="0">
    <w:p w:rsidR="00CF0AEA" w:rsidRDefault="00CF0AEA" w:rsidP="00B475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AEA" w:rsidRDefault="00CF0AEA" w:rsidP="00B475A1">
      <w:r>
        <w:separator/>
      </w:r>
    </w:p>
  </w:footnote>
  <w:footnote w:type="continuationSeparator" w:id="0">
    <w:p w:rsidR="00CF0AEA" w:rsidRDefault="00CF0AEA" w:rsidP="00B475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75A1"/>
    <w:rsid w:val="006B2D7B"/>
    <w:rsid w:val="00B475A1"/>
    <w:rsid w:val="00CF0A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5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75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475A1"/>
    <w:rPr>
      <w:sz w:val="18"/>
      <w:szCs w:val="18"/>
    </w:rPr>
  </w:style>
  <w:style w:type="paragraph" w:styleId="a4">
    <w:name w:val="footer"/>
    <w:basedOn w:val="a"/>
    <w:link w:val="Char0"/>
    <w:uiPriority w:val="99"/>
    <w:semiHidden/>
    <w:unhideWhenUsed/>
    <w:rsid w:val="00B475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475A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840</Characters>
  <Application>Microsoft Office Word</Application>
  <DocSecurity>0</DocSecurity>
  <Lines>7</Lines>
  <Paragraphs>1</Paragraphs>
  <ScaleCrop>false</ScaleCrop>
  <Company>Microsoft</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李臻</dc:creator>
  <cp:keywords/>
  <dc:description/>
  <cp:lastModifiedBy>李臻</cp:lastModifiedBy>
  <cp:revision>2</cp:revision>
  <dcterms:created xsi:type="dcterms:W3CDTF">2017-05-05T05:25:00Z</dcterms:created>
  <dcterms:modified xsi:type="dcterms:W3CDTF">2017-05-05T05:25:00Z</dcterms:modified>
</cp:coreProperties>
</file>