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EA" w:rsidRPr="00E86F82" w:rsidRDefault="00441AEA" w:rsidP="00441AE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附件1：</w:t>
      </w:r>
    </w:p>
    <w:p w:rsidR="00441AEA" w:rsidRPr="00E86F82" w:rsidRDefault="00441AEA" w:rsidP="00441AEA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653DE7">
        <w:rPr>
          <w:rFonts w:ascii="黑体" w:eastAsia="黑体" w:hAnsi="黑体" w:hint="eastAsia"/>
          <w:sz w:val="32"/>
          <w:szCs w:val="32"/>
        </w:rPr>
        <w:t>家用</w:t>
      </w:r>
      <w:r>
        <w:rPr>
          <w:rFonts w:ascii="黑体" w:eastAsia="黑体" w:hAnsi="黑体" w:hint="eastAsia"/>
          <w:sz w:val="32"/>
          <w:szCs w:val="32"/>
        </w:rPr>
        <w:t>煤气软管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418" w:type="dxa"/>
        <w:jc w:val="center"/>
        <w:tblLook w:val="04A0"/>
      </w:tblPr>
      <w:tblGrid>
        <w:gridCol w:w="747"/>
        <w:gridCol w:w="4269"/>
        <w:gridCol w:w="1688"/>
        <w:gridCol w:w="1551"/>
        <w:gridCol w:w="1656"/>
        <w:gridCol w:w="3602"/>
        <w:gridCol w:w="1905"/>
      </w:tblGrid>
      <w:tr w:rsidR="00441AEA" w:rsidRPr="00E86F82" w:rsidTr="00081808">
        <w:trPr>
          <w:trHeight w:val="44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86F82" w:rsidRDefault="00441AEA" w:rsidP="00081808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（标称）商标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福田区深成五金交电商店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多祝先锋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惠东县平山安力塑胶厂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深圳市福田区恒盛五金商店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福田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区滨华五金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家必备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深圳市家必备卫浴洁具开发有限公司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彩田店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深圳市罗湖区乔英五金电器商行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广州珠江燃气胶管厂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深圳市罗湖区乔英五金电器商行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深圳南山区江南百货商场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深圳市南山区千发商店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深圳市南山区思恩特日用品商店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华润万家有限公司沙头角深盐店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家必备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深圳市家必备卫浴洁具开发有限公司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深圳市盐田区新仁达商店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深圳市盐田区博怡达五金商店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深圳市盐田区海广百货商店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先锋安乐康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安乐康胶管厂</w:t>
            </w:r>
            <w:r w:rsidRPr="00EC7330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深圳市好万佳商贸有限公司新田分公司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QuanD</w:t>
            </w:r>
            <w:proofErr w:type="spell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关的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广东索田橡塑制品厂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深圳市好万佳商贸有限公司新田分公司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广州珠江燃气胶管厂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家必备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JB-WJ031 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深圳市家必备卫浴洁具开发有限公司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家必备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JB-WJ048 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深圳市家必备卫浴洁具开发有限公司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华润万家有限公司沙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井创新店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深圳市龙岗坪地潘兴达百货店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XIANFONG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广东先锋管业股份有限公司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深圳市龙岗区坪地潘兴达百货店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美的新城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深圳市龙岗区坪地星星百货店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广州珠江燃气胶管厂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深圳市龙岗区坪地星星百货店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Crown皇冠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深圳市龙岗区华宝兴商行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多祝先锋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惠东县平山安力塑胶厂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深圳市坪山新区新桥联五金交电商行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先灶宝烽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(XZBF)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1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深圳市坪山新区新桥联五金交电商行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東</w:t>
            </w:r>
            <w:r w:rsidRPr="00EC7330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天津爱得橡塑制品有限公司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深圳市坪山新区顺之昌厨具商店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皇冠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3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深圳市坪山新区顺之昌厨具商店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皇冠の岛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皇冠(香港)</w:t>
            </w:r>
            <w:r w:rsidRPr="00EC733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發</w:t>
            </w:r>
            <w:r w:rsidRPr="00EC7330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展公司</w:t>
            </w: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深圳市坪山新区顺之昌厨具商店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XIANFONG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广东先锋管业股份有限公司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润家商贸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有限公司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润家商贸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有限公司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珠江牌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广东珠江燃气胶管厂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深圳市展荣实业发展有限公司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有限公司锦绣购物广场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金泓盛百货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商场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广州珠江燃气胶管厂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宝地利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利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百货商场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深圳市兴万和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实业发展有限公司万和购物广场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盛元先锋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盛元塑料制品厂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深圳市美家惠康商贸有限公司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深圳市铭可达家电连锁有限公司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公明店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家必备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深圳市家必备电器制造有限公司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深圳市爱百家百货有限公司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美的新城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深圳市爱百家百货有限公司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广州珠江燃气胶管厂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深圳市百佳华百货有限公司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公明店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广州珠江燃气胶管厂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深圳市乐百佳百货有限公司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珠江牌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广州珠江燃气胶管厂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有限公司宏发上域超市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东城实业有限公司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东城百货商场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深圳市龙岗区葵涌镇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葵春五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交化门市部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珠江牌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广州珠江燃气胶管厂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深圳市大鹏新区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葵涌亿嘉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电器商行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锦锋牌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承业塑胶制造厂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陈洪记五金店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深圳市大鹏新区兴明电器店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441AEA" w:rsidRPr="00E86F82" w:rsidTr="00081808">
        <w:trPr>
          <w:trHeight w:val="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深圳市龙岗区葵</w:t>
            </w: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涌康顺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达电器商店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家用煤气软管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先锋牌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φ9mm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C7330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惠东县安力减压阀</w:t>
            </w:r>
            <w:proofErr w:type="gramEnd"/>
            <w:r w:rsidRPr="00EC73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制造厂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EA" w:rsidRPr="00E86F82" w:rsidRDefault="00441AEA" w:rsidP="000818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9F7746" w:rsidRDefault="009F7746"/>
    <w:sectPr w:rsidR="009F7746" w:rsidSect="00441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26" w:rsidRDefault="00862A26" w:rsidP="00441AEA">
      <w:r>
        <w:separator/>
      </w:r>
    </w:p>
  </w:endnote>
  <w:endnote w:type="continuationSeparator" w:id="0">
    <w:p w:rsidR="00862A26" w:rsidRDefault="00862A26" w:rsidP="0044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26" w:rsidRDefault="00862A26" w:rsidP="00441AEA">
      <w:r>
        <w:separator/>
      </w:r>
    </w:p>
  </w:footnote>
  <w:footnote w:type="continuationSeparator" w:id="0">
    <w:p w:rsidR="00862A26" w:rsidRDefault="00862A26" w:rsidP="00441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AEA"/>
    <w:rsid w:val="00441AEA"/>
    <w:rsid w:val="00862A26"/>
    <w:rsid w:val="009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2017-04-28T01:40:00Z</dcterms:created>
  <dcterms:modified xsi:type="dcterms:W3CDTF">2017-04-28T01:40:00Z</dcterms:modified>
</cp:coreProperties>
</file>