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F9" w:rsidRDefault="00982DF9" w:rsidP="00982DF9">
      <w:pPr>
        <w:widowControl/>
        <w:jc w:val="left"/>
      </w:pPr>
    </w:p>
    <w:p w:rsidR="00982DF9" w:rsidRDefault="00982DF9" w:rsidP="00982DF9">
      <w:pPr>
        <w:widowControl/>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r>
        <w:rPr>
          <w:rFonts w:ascii="黑体" w:eastAsia="黑体" w:hAnsi="黑体" w:hint="eastAsia"/>
          <w:sz w:val="32"/>
          <w:szCs w:val="32"/>
        </w:rPr>
        <w:t>：</w:t>
      </w:r>
    </w:p>
    <w:p w:rsidR="00982DF9" w:rsidRPr="005C76DF" w:rsidRDefault="00982DF9" w:rsidP="00982DF9">
      <w:pPr>
        <w:widowControl/>
        <w:jc w:val="center"/>
        <w:rPr>
          <w:rFonts w:ascii="黑体" w:eastAsia="黑体" w:hAnsi="黑体" w:hint="eastAsia"/>
          <w:sz w:val="32"/>
          <w:szCs w:val="32"/>
        </w:rPr>
      </w:pPr>
      <w:r w:rsidRPr="00651100">
        <w:rPr>
          <w:rFonts w:ascii="黑体" w:eastAsia="黑体" w:hAnsi="黑体" w:hint="eastAsia"/>
          <w:sz w:val="32"/>
          <w:szCs w:val="32"/>
        </w:rPr>
        <w:t>201</w:t>
      </w:r>
      <w:r w:rsidRPr="00651100">
        <w:rPr>
          <w:rFonts w:ascii="黑体" w:eastAsia="黑体" w:hAnsi="黑体"/>
          <w:sz w:val="32"/>
          <w:szCs w:val="32"/>
        </w:rPr>
        <w:t>6</w:t>
      </w:r>
      <w:r w:rsidRPr="00651100">
        <w:rPr>
          <w:rFonts w:ascii="黑体" w:eastAsia="黑体" w:hAnsi="黑体" w:hint="eastAsia"/>
          <w:sz w:val="32"/>
          <w:szCs w:val="32"/>
        </w:rPr>
        <w:t>年儿童及婴幼儿服装产品质量监督抽查发现不合格项目产品及企业名单</w:t>
      </w:r>
    </w:p>
    <w:tbl>
      <w:tblPr>
        <w:tblW w:w="1506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447"/>
        <w:gridCol w:w="1656"/>
        <w:gridCol w:w="1276"/>
        <w:gridCol w:w="2553"/>
        <w:gridCol w:w="1279"/>
        <w:gridCol w:w="2408"/>
        <w:gridCol w:w="1729"/>
      </w:tblGrid>
      <w:tr w:rsidR="00982DF9" w:rsidRPr="000633AD" w:rsidTr="00833460">
        <w:trPr>
          <w:trHeight w:val="582"/>
          <w:jc w:val="center"/>
        </w:trPr>
        <w:tc>
          <w:tcPr>
            <w:tcW w:w="712" w:type="dxa"/>
            <w:shd w:val="clear" w:color="auto" w:fill="auto"/>
            <w:vAlign w:val="center"/>
            <w:hideMark/>
          </w:tcPr>
          <w:p w:rsidR="00982DF9" w:rsidRPr="00DD58A1" w:rsidRDefault="00982DF9" w:rsidP="00833460">
            <w:pPr>
              <w:widowControl/>
              <w:jc w:val="center"/>
              <w:rPr>
                <w:rFonts w:ascii="黑体" w:eastAsia="黑体" w:hAnsi="黑体" w:cs="宋体"/>
                <w:bCs/>
                <w:kern w:val="0"/>
                <w:sz w:val="22"/>
                <w:szCs w:val="20"/>
              </w:rPr>
            </w:pPr>
            <w:r w:rsidRPr="00DD58A1">
              <w:rPr>
                <w:rFonts w:ascii="黑体" w:eastAsia="黑体" w:hAnsi="黑体" w:cs="宋体" w:hint="eastAsia"/>
                <w:bCs/>
                <w:kern w:val="0"/>
                <w:sz w:val="22"/>
                <w:szCs w:val="20"/>
              </w:rPr>
              <w:t>序号</w:t>
            </w:r>
          </w:p>
        </w:tc>
        <w:tc>
          <w:tcPr>
            <w:tcW w:w="3447" w:type="dxa"/>
            <w:shd w:val="clear" w:color="auto" w:fill="auto"/>
            <w:vAlign w:val="center"/>
            <w:hideMark/>
          </w:tcPr>
          <w:p w:rsidR="00982DF9" w:rsidRPr="00DD58A1" w:rsidRDefault="00982DF9"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受检单位名称</w:t>
            </w:r>
          </w:p>
        </w:tc>
        <w:tc>
          <w:tcPr>
            <w:tcW w:w="1656" w:type="dxa"/>
            <w:shd w:val="clear" w:color="auto" w:fill="auto"/>
            <w:vAlign w:val="center"/>
            <w:hideMark/>
          </w:tcPr>
          <w:p w:rsidR="00982DF9" w:rsidRPr="00DD58A1" w:rsidRDefault="00982DF9"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样品名称</w:t>
            </w:r>
          </w:p>
        </w:tc>
        <w:tc>
          <w:tcPr>
            <w:tcW w:w="1276" w:type="dxa"/>
            <w:shd w:val="clear" w:color="auto" w:fill="auto"/>
            <w:vAlign w:val="center"/>
            <w:hideMark/>
          </w:tcPr>
          <w:p w:rsidR="00982DF9" w:rsidRPr="00DD58A1" w:rsidRDefault="00982DF9"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文字商标</w:t>
            </w:r>
          </w:p>
        </w:tc>
        <w:tc>
          <w:tcPr>
            <w:tcW w:w="2553" w:type="dxa"/>
            <w:shd w:val="clear" w:color="auto" w:fill="auto"/>
            <w:vAlign w:val="center"/>
            <w:hideMark/>
          </w:tcPr>
          <w:p w:rsidR="00982DF9" w:rsidRPr="00DD58A1" w:rsidRDefault="00982DF9"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型号规格等级</w:t>
            </w:r>
          </w:p>
        </w:tc>
        <w:tc>
          <w:tcPr>
            <w:tcW w:w="1279" w:type="dxa"/>
            <w:shd w:val="clear" w:color="auto" w:fill="auto"/>
            <w:vAlign w:val="center"/>
          </w:tcPr>
          <w:p w:rsidR="00982DF9" w:rsidRPr="00DD58A1" w:rsidRDefault="00982DF9"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生产日期</w:t>
            </w:r>
          </w:p>
        </w:tc>
        <w:tc>
          <w:tcPr>
            <w:tcW w:w="2408" w:type="dxa"/>
            <w:shd w:val="clear" w:color="auto" w:fill="auto"/>
            <w:vAlign w:val="center"/>
            <w:hideMark/>
          </w:tcPr>
          <w:p w:rsidR="00982DF9" w:rsidRPr="00DD58A1" w:rsidRDefault="00982DF9"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（标称）生产单位名称</w:t>
            </w:r>
          </w:p>
        </w:tc>
        <w:tc>
          <w:tcPr>
            <w:tcW w:w="1729" w:type="dxa"/>
            <w:shd w:val="clear" w:color="auto" w:fill="auto"/>
            <w:vAlign w:val="center"/>
            <w:hideMark/>
          </w:tcPr>
          <w:p w:rsidR="00982DF9" w:rsidRPr="00DD58A1" w:rsidRDefault="00982DF9"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不合格项目</w:t>
            </w:r>
          </w:p>
        </w:tc>
      </w:tr>
      <w:tr w:rsidR="00982DF9" w:rsidRPr="000633AD" w:rsidTr="00833460">
        <w:trPr>
          <w:trHeight w:val="283"/>
          <w:jc w:val="center"/>
        </w:trPr>
        <w:tc>
          <w:tcPr>
            <w:tcW w:w="712" w:type="dxa"/>
            <w:shd w:val="clear" w:color="auto" w:fill="auto"/>
            <w:vAlign w:val="center"/>
            <w:hideMark/>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w:t>
            </w:r>
          </w:p>
        </w:tc>
        <w:tc>
          <w:tcPr>
            <w:tcW w:w="3447" w:type="dxa"/>
            <w:shd w:val="clear" w:color="auto" w:fill="auto"/>
            <w:vAlign w:val="center"/>
            <w:hideMark/>
          </w:tcPr>
          <w:p w:rsidR="00982DF9" w:rsidRPr="00DD58A1" w:rsidRDefault="00982DF9" w:rsidP="00833460">
            <w:pPr>
              <w:widowControl/>
              <w:jc w:val="center"/>
              <w:rPr>
                <w:rFonts w:ascii="仿宋_GB2312" w:eastAsia="仿宋_GB2312" w:hAnsi="宋体" w:cs="宋体"/>
                <w:kern w:val="0"/>
                <w:szCs w:val="21"/>
              </w:rPr>
            </w:pPr>
            <w:r w:rsidRPr="00DD58A1">
              <w:rPr>
                <w:rFonts w:ascii="仿宋_GB2312" w:eastAsia="仿宋_GB2312" w:hAnsi="宋体" w:cs="宋体" w:hint="eastAsia"/>
                <w:kern w:val="0"/>
                <w:szCs w:val="21"/>
              </w:rPr>
              <w:t>深圳市宝安区西乡</w:t>
            </w:r>
            <w:proofErr w:type="gramStart"/>
            <w:r w:rsidRPr="00DD58A1">
              <w:rPr>
                <w:rFonts w:ascii="仿宋_GB2312" w:eastAsia="仿宋_GB2312" w:hAnsi="宋体" w:cs="宋体" w:hint="eastAsia"/>
                <w:kern w:val="0"/>
                <w:szCs w:val="21"/>
              </w:rPr>
              <w:t>缤</w:t>
            </w:r>
            <w:proofErr w:type="gramEnd"/>
            <w:r w:rsidRPr="00DD58A1">
              <w:rPr>
                <w:rFonts w:ascii="仿宋_GB2312" w:eastAsia="仿宋_GB2312" w:hAnsi="宋体" w:cs="宋体" w:hint="eastAsia"/>
                <w:kern w:val="0"/>
                <w:szCs w:val="21"/>
              </w:rPr>
              <w:t>思豆服装店</w:t>
            </w:r>
          </w:p>
        </w:tc>
        <w:tc>
          <w:tcPr>
            <w:tcW w:w="1656" w:type="dxa"/>
            <w:shd w:val="clear" w:color="auto" w:fill="auto"/>
            <w:vAlign w:val="center"/>
            <w:hideMark/>
          </w:tcPr>
          <w:p w:rsidR="00982DF9" w:rsidRPr="00DD58A1" w:rsidRDefault="00982DF9" w:rsidP="00833460">
            <w:pPr>
              <w:widowControl/>
              <w:jc w:val="center"/>
              <w:rPr>
                <w:rFonts w:ascii="仿宋_GB2312" w:eastAsia="仿宋_GB2312" w:hAnsi="宋体" w:cs="宋体"/>
                <w:kern w:val="0"/>
                <w:szCs w:val="21"/>
              </w:rPr>
            </w:pPr>
            <w:r w:rsidRPr="00DD58A1">
              <w:rPr>
                <w:rFonts w:ascii="仿宋_GB2312" w:eastAsia="仿宋_GB2312" w:hAnsi="宋体" w:cs="宋体" w:hint="eastAsia"/>
                <w:kern w:val="0"/>
                <w:szCs w:val="21"/>
              </w:rPr>
              <w:t>N.T松紧腰后袋绣五角星中裤</w:t>
            </w:r>
          </w:p>
        </w:tc>
        <w:tc>
          <w:tcPr>
            <w:tcW w:w="1276" w:type="dxa"/>
            <w:shd w:val="clear" w:color="auto" w:fill="auto"/>
            <w:vAlign w:val="center"/>
            <w:hideMark/>
          </w:tcPr>
          <w:p w:rsidR="00982DF9" w:rsidRPr="00DD58A1" w:rsidRDefault="00982DF9" w:rsidP="00833460">
            <w:pPr>
              <w:widowControl/>
              <w:jc w:val="center"/>
              <w:rPr>
                <w:rFonts w:ascii="仿宋_GB2312" w:eastAsia="仿宋_GB2312" w:hAnsi="宋体" w:cs="宋体"/>
                <w:kern w:val="0"/>
                <w:szCs w:val="21"/>
              </w:rPr>
            </w:pPr>
            <w:r w:rsidRPr="00DD58A1">
              <w:rPr>
                <w:rFonts w:ascii="仿宋_GB2312" w:eastAsia="仿宋_GB2312" w:hAnsi="宋体" w:cs="宋体" w:hint="eastAsia"/>
                <w:kern w:val="0"/>
                <w:szCs w:val="21"/>
              </w:rPr>
              <w:t>-</w:t>
            </w:r>
          </w:p>
        </w:tc>
        <w:tc>
          <w:tcPr>
            <w:tcW w:w="2553" w:type="dxa"/>
            <w:shd w:val="clear" w:color="auto" w:fill="auto"/>
            <w:vAlign w:val="center"/>
            <w:hideMark/>
          </w:tcPr>
          <w:p w:rsidR="00982DF9" w:rsidRPr="00DD58A1" w:rsidRDefault="00982DF9" w:rsidP="00833460">
            <w:pPr>
              <w:widowControl/>
              <w:jc w:val="center"/>
              <w:rPr>
                <w:rFonts w:ascii="仿宋_GB2312" w:eastAsia="仿宋_GB2312" w:hAnsi="宋体" w:cs="宋体"/>
                <w:kern w:val="0"/>
                <w:szCs w:val="21"/>
              </w:rPr>
            </w:pPr>
            <w:r w:rsidRPr="00DD58A1">
              <w:rPr>
                <w:rFonts w:ascii="仿宋_GB2312" w:eastAsia="仿宋_GB2312" w:hAnsi="宋体" w:cs="宋体" w:hint="eastAsia"/>
                <w:kern w:val="0"/>
                <w:szCs w:val="21"/>
              </w:rPr>
              <w:t>110/52A、 95/50A、85/49A 合格品</w:t>
            </w:r>
          </w:p>
        </w:tc>
        <w:tc>
          <w:tcPr>
            <w:tcW w:w="1279" w:type="dxa"/>
            <w:shd w:val="clear" w:color="auto" w:fill="auto"/>
            <w:vAlign w:val="center"/>
          </w:tcPr>
          <w:p w:rsidR="00982DF9" w:rsidRPr="00DD58A1" w:rsidRDefault="00982DF9" w:rsidP="00833460">
            <w:pPr>
              <w:jc w:val="center"/>
              <w:rPr>
                <w:rFonts w:ascii="Calibri" w:hAnsi="Calibri" w:hint="eastAsia"/>
                <w:color w:val="000000"/>
                <w:sz w:val="18"/>
                <w:szCs w:val="18"/>
              </w:rPr>
            </w:pPr>
            <w:r w:rsidRPr="00DD58A1">
              <w:rPr>
                <w:rFonts w:ascii="Calibri" w:hAnsi="Calibri" w:hint="eastAsia"/>
                <w:color w:val="000000"/>
                <w:sz w:val="18"/>
                <w:szCs w:val="18"/>
              </w:rPr>
              <w:t>—</w:t>
            </w:r>
          </w:p>
        </w:tc>
        <w:tc>
          <w:tcPr>
            <w:tcW w:w="2408" w:type="dxa"/>
            <w:shd w:val="clear" w:color="auto" w:fill="auto"/>
            <w:vAlign w:val="center"/>
          </w:tcPr>
          <w:p w:rsidR="00982DF9" w:rsidRPr="00DD58A1" w:rsidRDefault="00982DF9" w:rsidP="00833460">
            <w:pPr>
              <w:widowControl/>
              <w:jc w:val="center"/>
              <w:rPr>
                <w:rFonts w:ascii="仿宋_GB2312" w:eastAsia="仿宋_GB2312" w:hAnsi="宋体" w:cs="宋体"/>
                <w:kern w:val="0"/>
                <w:szCs w:val="21"/>
              </w:rPr>
            </w:pPr>
            <w:r w:rsidRPr="00DD58A1">
              <w:rPr>
                <w:rFonts w:ascii="仿宋_GB2312" w:eastAsia="仿宋_GB2312" w:hAnsi="宋体" w:cs="宋体" w:hint="eastAsia"/>
                <w:kern w:val="0"/>
                <w:szCs w:val="21"/>
              </w:rPr>
              <w:t>深圳市东昌服饰设计有限公司</w:t>
            </w:r>
          </w:p>
        </w:tc>
        <w:tc>
          <w:tcPr>
            <w:tcW w:w="1729" w:type="dxa"/>
            <w:shd w:val="clear" w:color="auto" w:fill="auto"/>
            <w:vAlign w:val="center"/>
            <w:hideMark/>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pH值</w:t>
            </w:r>
          </w:p>
        </w:tc>
      </w:tr>
      <w:tr w:rsidR="00982DF9" w:rsidRPr="000633AD" w:rsidTr="00833460">
        <w:trPr>
          <w:trHeight w:val="335"/>
          <w:jc w:val="center"/>
        </w:trPr>
        <w:tc>
          <w:tcPr>
            <w:tcW w:w="712" w:type="dxa"/>
            <w:shd w:val="clear" w:color="auto" w:fill="auto"/>
            <w:vAlign w:val="center"/>
            <w:hideMark/>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w:t>
            </w:r>
          </w:p>
        </w:tc>
        <w:tc>
          <w:tcPr>
            <w:tcW w:w="3447" w:type="dxa"/>
            <w:shd w:val="clear" w:color="auto" w:fill="auto"/>
            <w:vAlign w:val="center"/>
            <w:hideMark/>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深圳岁宝连锁商业发展有限公司聚福店</w:t>
            </w:r>
          </w:p>
        </w:tc>
        <w:tc>
          <w:tcPr>
            <w:tcW w:w="1656" w:type="dxa"/>
            <w:shd w:val="clear" w:color="auto" w:fill="auto"/>
            <w:vAlign w:val="center"/>
            <w:hideMark/>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时尚T恤</w:t>
            </w:r>
          </w:p>
        </w:tc>
        <w:tc>
          <w:tcPr>
            <w:tcW w:w="1276" w:type="dxa"/>
            <w:shd w:val="clear" w:color="auto" w:fill="auto"/>
            <w:vAlign w:val="center"/>
            <w:hideMark/>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553" w:type="dxa"/>
            <w:shd w:val="clear" w:color="auto" w:fill="auto"/>
            <w:vAlign w:val="center"/>
            <w:hideMark/>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110/56、120/56、100/56 一等品</w:t>
            </w:r>
          </w:p>
        </w:tc>
        <w:tc>
          <w:tcPr>
            <w:tcW w:w="1279" w:type="dxa"/>
            <w:shd w:val="clear" w:color="auto" w:fill="auto"/>
            <w:vAlign w:val="center"/>
          </w:tcPr>
          <w:p w:rsidR="00982DF9" w:rsidRPr="00DD58A1" w:rsidRDefault="00982DF9" w:rsidP="00833460">
            <w:pPr>
              <w:jc w:val="center"/>
              <w:rPr>
                <w:rFonts w:ascii="Calibri" w:hAnsi="Calibri" w:hint="eastAsia"/>
                <w:color w:val="000000"/>
                <w:sz w:val="18"/>
                <w:szCs w:val="18"/>
              </w:rPr>
            </w:pPr>
            <w:r w:rsidRPr="00DD58A1">
              <w:rPr>
                <w:rFonts w:ascii="Calibri" w:hAnsi="Calibri" w:hint="eastAsia"/>
                <w:color w:val="000000"/>
                <w:sz w:val="18"/>
                <w:szCs w:val="18"/>
              </w:rPr>
              <w:t>—</w:t>
            </w:r>
          </w:p>
        </w:tc>
        <w:tc>
          <w:tcPr>
            <w:tcW w:w="2408"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深圳市丑</w:t>
            </w:r>
            <w:proofErr w:type="gramStart"/>
            <w:r w:rsidRPr="00DD58A1">
              <w:rPr>
                <w:rFonts w:ascii="仿宋_GB2312" w:eastAsia="仿宋_GB2312" w:hAnsi="宋体" w:cs="宋体" w:hint="eastAsia"/>
                <w:kern w:val="0"/>
                <w:szCs w:val="21"/>
              </w:rPr>
              <w:t>丑</w:t>
            </w:r>
            <w:proofErr w:type="gramEnd"/>
            <w:r w:rsidRPr="00DD58A1">
              <w:rPr>
                <w:rFonts w:ascii="仿宋_GB2312" w:eastAsia="仿宋_GB2312" w:hAnsi="宋体" w:cs="宋体" w:hint="eastAsia"/>
                <w:kern w:val="0"/>
                <w:szCs w:val="21"/>
              </w:rPr>
              <w:t>婴儿用品有限公司</w:t>
            </w:r>
          </w:p>
        </w:tc>
        <w:tc>
          <w:tcPr>
            <w:tcW w:w="1729" w:type="dxa"/>
            <w:shd w:val="clear" w:color="auto" w:fill="auto"/>
            <w:vAlign w:val="center"/>
            <w:hideMark/>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pH值</w:t>
            </w:r>
          </w:p>
        </w:tc>
      </w:tr>
      <w:tr w:rsidR="00982DF9" w:rsidRPr="000633AD" w:rsidTr="00833460">
        <w:trPr>
          <w:trHeight w:val="335"/>
          <w:jc w:val="center"/>
        </w:trPr>
        <w:tc>
          <w:tcPr>
            <w:tcW w:w="712"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3</w:t>
            </w:r>
          </w:p>
        </w:tc>
        <w:tc>
          <w:tcPr>
            <w:tcW w:w="3447" w:type="dxa"/>
            <w:shd w:val="clear" w:color="auto" w:fill="auto"/>
            <w:vAlign w:val="center"/>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深圳市百佳华百货有限公司</w:t>
            </w:r>
            <w:proofErr w:type="gramStart"/>
            <w:r w:rsidRPr="00DD58A1">
              <w:rPr>
                <w:rFonts w:ascii="仿宋_GB2312" w:eastAsia="仿宋_GB2312" w:hAnsi="宋体" w:cs="宋体" w:hint="eastAsia"/>
                <w:kern w:val="0"/>
                <w:szCs w:val="21"/>
              </w:rPr>
              <w:t>龙华店</w:t>
            </w:r>
            <w:proofErr w:type="gramEnd"/>
          </w:p>
        </w:tc>
        <w:tc>
          <w:tcPr>
            <w:tcW w:w="1656" w:type="dxa"/>
            <w:shd w:val="clear" w:color="auto" w:fill="auto"/>
            <w:vAlign w:val="center"/>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牛仔衬衫(水洗产品)</w:t>
            </w:r>
          </w:p>
        </w:tc>
        <w:tc>
          <w:tcPr>
            <w:tcW w:w="1276"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七波辉</w:t>
            </w:r>
            <w:proofErr w:type="gramEnd"/>
          </w:p>
        </w:tc>
        <w:tc>
          <w:tcPr>
            <w:tcW w:w="2553"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150/68(M)、160/76(XL)、155/72(L) 合格品</w:t>
            </w:r>
          </w:p>
        </w:tc>
        <w:tc>
          <w:tcPr>
            <w:tcW w:w="1279" w:type="dxa"/>
            <w:shd w:val="clear" w:color="auto" w:fill="auto"/>
            <w:vAlign w:val="center"/>
          </w:tcPr>
          <w:p w:rsidR="00982DF9" w:rsidRPr="00DD58A1" w:rsidRDefault="00982DF9" w:rsidP="00833460">
            <w:pPr>
              <w:jc w:val="center"/>
              <w:rPr>
                <w:rFonts w:ascii="Calibri" w:hAnsi="Calibri" w:hint="eastAsia"/>
                <w:color w:val="000000"/>
                <w:sz w:val="18"/>
                <w:szCs w:val="18"/>
              </w:rPr>
            </w:pPr>
            <w:r w:rsidRPr="00DD58A1">
              <w:rPr>
                <w:rFonts w:ascii="Calibri" w:hAnsi="Calibri" w:hint="eastAsia"/>
                <w:color w:val="000000"/>
                <w:sz w:val="18"/>
                <w:szCs w:val="18"/>
              </w:rPr>
              <w:t>2015.12</w:t>
            </w:r>
          </w:p>
        </w:tc>
        <w:tc>
          <w:tcPr>
            <w:tcW w:w="2408"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七波辉</w:t>
            </w:r>
            <w:proofErr w:type="gramEnd"/>
            <w:r w:rsidRPr="00DD58A1">
              <w:rPr>
                <w:rFonts w:ascii="仿宋_GB2312" w:eastAsia="仿宋_GB2312" w:hAnsi="宋体" w:cs="宋体" w:hint="eastAsia"/>
                <w:kern w:val="0"/>
                <w:szCs w:val="21"/>
              </w:rPr>
              <w:t>(中国)有限公司</w:t>
            </w:r>
          </w:p>
        </w:tc>
        <w:tc>
          <w:tcPr>
            <w:tcW w:w="1729"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pH值</w:t>
            </w:r>
          </w:p>
        </w:tc>
      </w:tr>
      <w:tr w:rsidR="00982DF9" w:rsidRPr="000633AD" w:rsidTr="00833460">
        <w:trPr>
          <w:trHeight w:val="335"/>
          <w:jc w:val="center"/>
        </w:trPr>
        <w:tc>
          <w:tcPr>
            <w:tcW w:w="712"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w:t>
            </w:r>
          </w:p>
        </w:tc>
        <w:tc>
          <w:tcPr>
            <w:tcW w:w="3447" w:type="dxa"/>
            <w:shd w:val="clear" w:color="auto" w:fill="auto"/>
            <w:vAlign w:val="center"/>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深圳市洋洋母婴用品有限公司</w:t>
            </w:r>
          </w:p>
        </w:tc>
        <w:tc>
          <w:tcPr>
            <w:tcW w:w="1656" w:type="dxa"/>
            <w:shd w:val="clear" w:color="auto" w:fill="auto"/>
            <w:vAlign w:val="center"/>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QIBI连衣裙</w:t>
            </w:r>
          </w:p>
        </w:tc>
        <w:tc>
          <w:tcPr>
            <w:tcW w:w="1276"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553"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100/56、90/52 一等品</w:t>
            </w:r>
          </w:p>
        </w:tc>
        <w:tc>
          <w:tcPr>
            <w:tcW w:w="1279" w:type="dxa"/>
            <w:shd w:val="clear" w:color="auto" w:fill="auto"/>
            <w:vAlign w:val="center"/>
          </w:tcPr>
          <w:p w:rsidR="00982DF9" w:rsidRPr="00DD58A1" w:rsidRDefault="00982DF9" w:rsidP="00833460">
            <w:pPr>
              <w:jc w:val="center"/>
              <w:rPr>
                <w:rFonts w:ascii="Calibri" w:hAnsi="Calibri" w:hint="eastAsia"/>
                <w:color w:val="000000"/>
                <w:sz w:val="18"/>
                <w:szCs w:val="18"/>
              </w:rPr>
            </w:pPr>
            <w:r w:rsidRPr="00DD58A1">
              <w:rPr>
                <w:rFonts w:ascii="Calibri" w:hAnsi="Calibri" w:hint="eastAsia"/>
                <w:color w:val="000000"/>
                <w:sz w:val="18"/>
                <w:szCs w:val="18"/>
              </w:rPr>
              <w:t>—</w:t>
            </w:r>
          </w:p>
        </w:tc>
        <w:tc>
          <w:tcPr>
            <w:tcW w:w="2408"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广州市酷比品牌</w:t>
            </w:r>
            <w:proofErr w:type="gramEnd"/>
            <w:r w:rsidRPr="00DD58A1">
              <w:rPr>
                <w:rFonts w:ascii="仿宋_GB2312" w:eastAsia="仿宋_GB2312" w:hAnsi="宋体" w:cs="宋体" w:hint="eastAsia"/>
                <w:kern w:val="0"/>
                <w:szCs w:val="21"/>
              </w:rPr>
              <w:t>管理有限公司</w:t>
            </w:r>
          </w:p>
        </w:tc>
        <w:tc>
          <w:tcPr>
            <w:tcW w:w="1729"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pH值</w:t>
            </w:r>
          </w:p>
        </w:tc>
      </w:tr>
      <w:tr w:rsidR="00982DF9" w:rsidRPr="000633AD" w:rsidTr="00833460">
        <w:trPr>
          <w:trHeight w:val="335"/>
          <w:jc w:val="center"/>
        </w:trPr>
        <w:tc>
          <w:tcPr>
            <w:tcW w:w="712"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w:t>
            </w:r>
          </w:p>
        </w:tc>
        <w:tc>
          <w:tcPr>
            <w:tcW w:w="3447" w:type="dxa"/>
            <w:shd w:val="clear" w:color="auto" w:fill="auto"/>
            <w:vAlign w:val="center"/>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彩田店</w:t>
            </w:r>
            <w:proofErr w:type="gramEnd"/>
          </w:p>
        </w:tc>
        <w:tc>
          <w:tcPr>
            <w:tcW w:w="1656" w:type="dxa"/>
            <w:shd w:val="clear" w:color="auto" w:fill="auto"/>
            <w:vAlign w:val="center"/>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灿烂花香全开衣</w:t>
            </w:r>
          </w:p>
        </w:tc>
        <w:tc>
          <w:tcPr>
            <w:tcW w:w="1276"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553"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检验:90/48 80/48 留样:90/48 合格品</w:t>
            </w:r>
          </w:p>
        </w:tc>
        <w:tc>
          <w:tcPr>
            <w:tcW w:w="1279" w:type="dxa"/>
            <w:shd w:val="clear" w:color="auto" w:fill="auto"/>
            <w:vAlign w:val="center"/>
          </w:tcPr>
          <w:p w:rsidR="00982DF9" w:rsidRPr="00DD58A1" w:rsidRDefault="00982DF9" w:rsidP="00833460">
            <w:pPr>
              <w:jc w:val="center"/>
              <w:rPr>
                <w:rFonts w:ascii="Calibri" w:hAnsi="Calibri" w:hint="eastAsia"/>
                <w:color w:val="000000"/>
                <w:sz w:val="18"/>
                <w:szCs w:val="18"/>
              </w:rPr>
            </w:pPr>
            <w:r w:rsidRPr="00DD58A1">
              <w:rPr>
                <w:rFonts w:ascii="Calibri" w:hAnsi="Calibri" w:hint="eastAsia"/>
                <w:color w:val="000000"/>
                <w:sz w:val="18"/>
                <w:szCs w:val="18"/>
              </w:rPr>
              <w:t>—</w:t>
            </w:r>
          </w:p>
        </w:tc>
        <w:tc>
          <w:tcPr>
            <w:tcW w:w="2408"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金发拉比妇婴童用品股份有限公司</w:t>
            </w:r>
          </w:p>
        </w:tc>
        <w:tc>
          <w:tcPr>
            <w:tcW w:w="1729"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耐唾液色牢度</w:t>
            </w:r>
          </w:p>
        </w:tc>
      </w:tr>
      <w:tr w:rsidR="00982DF9" w:rsidRPr="000633AD" w:rsidTr="00833460">
        <w:trPr>
          <w:trHeight w:val="335"/>
          <w:jc w:val="center"/>
        </w:trPr>
        <w:tc>
          <w:tcPr>
            <w:tcW w:w="712"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w:t>
            </w:r>
          </w:p>
        </w:tc>
        <w:tc>
          <w:tcPr>
            <w:tcW w:w="3447" w:type="dxa"/>
            <w:shd w:val="clear" w:color="auto" w:fill="auto"/>
            <w:vAlign w:val="center"/>
          </w:tcPr>
          <w:p w:rsidR="00982DF9" w:rsidRPr="00DD58A1" w:rsidRDefault="00982DF9" w:rsidP="00833460">
            <w:pPr>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深圳市乐兴万家</w:t>
            </w:r>
            <w:proofErr w:type="gramEnd"/>
            <w:r w:rsidRPr="00DD58A1">
              <w:rPr>
                <w:rFonts w:ascii="仿宋_GB2312" w:eastAsia="仿宋_GB2312" w:hAnsi="宋体" w:cs="宋体" w:hint="eastAsia"/>
                <w:kern w:val="0"/>
                <w:szCs w:val="21"/>
              </w:rPr>
              <w:t>百货有限公司</w:t>
            </w:r>
          </w:p>
        </w:tc>
        <w:tc>
          <w:tcPr>
            <w:tcW w:w="1656" w:type="dxa"/>
            <w:shd w:val="clear" w:color="auto" w:fill="auto"/>
            <w:vAlign w:val="center"/>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T恤衫</w:t>
            </w:r>
          </w:p>
        </w:tc>
        <w:tc>
          <w:tcPr>
            <w:tcW w:w="1276"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童亨</w:t>
            </w:r>
            <w:proofErr w:type="gramEnd"/>
          </w:p>
        </w:tc>
        <w:tc>
          <w:tcPr>
            <w:tcW w:w="2553"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白色;130(130-145);145(130-145);140(130-145)</w:t>
            </w:r>
          </w:p>
        </w:tc>
        <w:tc>
          <w:tcPr>
            <w:tcW w:w="1279" w:type="dxa"/>
            <w:shd w:val="clear" w:color="auto" w:fill="auto"/>
            <w:vAlign w:val="center"/>
          </w:tcPr>
          <w:p w:rsidR="00982DF9" w:rsidRPr="00DD58A1" w:rsidRDefault="00982DF9" w:rsidP="00833460">
            <w:pPr>
              <w:jc w:val="center"/>
              <w:rPr>
                <w:rFonts w:ascii="Calibri" w:hAnsi="Calibri" w:hint="eastAsia"/>
                <w:color w:val="000000"/>
                <w:sz w:val="18"/>
                <w:szCs w:val="18"/>
              </w:rPr>
            </w:pPr>
            <w:r w:rsidRPr="00DD58A1">
              <w:rPr>
                <w:rFonts w:ascii="Calibri" w:hAnsi="Calibri" w:hint="eastAsia"/>
                <w:color w:val="000000"/>
                <w:sz w:val="18"/>
                <w:szCs w:val="18"/>
              </w:rPr>
              <w:t>—</w:t>
            </w:r>
          </w:p>
        </w:tc>
        <w:tc>
          <w:tcPr>
            <w:tcW w:w="2408"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童亨服装</w:t>
            </w:r>
            <w:proofErr w:type="gramEnd"/>
            <w:r w:rsidRPr="00DD58A1">
              <w:rPr>
                <w:rFonts w:ascii="仿宋_GB2312" w:eastAsia="仿宋_GB2312" w:hAnsi="宋体" w:cs="宋体" w:hint="eastAsia"/>
                <w:kern w:val="0"/>
                <w:szCs w:val="21"/>
              </w:rPr>
              <w:t>织造有限公司</w:t>
            </w:r>
          </w:p>
        </w:tc>
        <w:tc>
          <w:tcPr>
            <w:tcW w:w="1729"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耐干摩擦色牢度</w:t>
            </w:r>
          </w:p>
        </w:tc>
      </w:tr>
      <w:tr w:rsidR="00982DF9" w:rsidRPr="000633AD" w:rsidTr="00833460">
        <w:trPr>
          <w:trHeight w:val="335"/>
          <w:jc w:val="center"/>
        </w:trPr>
        <w:tc>
          <w:tcPr>
            <w:tcW w:w="712"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w:t>
            </w:r>
          </w:p>
        </w:tc>
        <w:tc>
          <w:tcPr>
            <w:tcW w:w="3447" w:type="dxa"/>
            <w:shd w:val="clear" w:color="auto" w:fill="auto"/>
            <w:vAlign w:val="center"/>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深圳市宝安区松</w:t>
            </w:r>
            <w:proofErr w:type="gramStart"/>
            <w:r w:rsidRPr="00DD58A1">
              <w:rPr>
                <w:rFonts w:ascii="仿宋_GB2312" w:eastAsia="仿宋_GB2312" w:hAnsi="宋体" w:cs="宋体" w:hint="eastAsia"/>
                <w:kern w:val="0"/>
                <w:szCs w:val="21"/>
              </w:rPr>
              <w:t>岗华婴宝宝</w:t>
            </w:r>
            <w:proofErr w:type="gramEnd"/>
            <w:r w:rsidRPr="00DD58A1">
              <w:rPr>
                <w:rFonts w:ascii="仿宋_GB2312" w:eastAsia="仿宋_GB2312" w:hAnsi="宋体" w:cs="宋体" w:hint="eastAsia"/>
                <w:kern w:val="0"/>
                <w:szCs w:val="21"/>
              </w:rPr>
              <w:t>妇幼用品店</w:t>
            </w:r>
          </w:p>
        </w:tc>
        <w:tc>
          <w:tcPr>
            <w:tcW w:w="1656" w:type="dxa"/>
            <w:shd w:val="clear" w:color="auto" w:fill="auto"/>
            <w:vAlign w:val="center"/>
          </w:tcPr>
          <w:p w:rsidR="00982DF9" w:rsidRPr="00DD58A1" w:rsidRDefault="00982DF9" w:rsidP="00833460">
            <w:pPr>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单裤</w:t>
            </w:r>
          </w:p>
        </w:tc>
        <w:tc>
          <w:tcPr>
            <w:tcW w:w="1276"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淘爱堡</w:t>
            </w:r>
            <w:proofErr w:type="gramEnd"/>
          </w:p>
        </w:tc>
        <w:tc>
          <w:tcPr>
            <w:tcW w:w="2553"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90（73-100） 100（73-100） 80（73-100） 一等品</w:t>
            </w:r>
          </w:p>
        </w:tc>
        <w:tc>
          <w:tcPr>
            <w:tcW w:w="1279" w:type="dxa"/>
            <w:shd w:val="clear" w:color="auto" w:fill="auto"/>
            <w:vAlign w:val="center"/>
          </w:tcPr>
          <w:p w:rsidR="00982DF9" w:rsidRPr="00DD58A1" w:rsidRDefault="00982DF9" w:rsidP="00833460">
            <w:pPr>
              <w:jc w:val="center"/>
              <w:rPr>
                <w:rFonts w:ascii="Calibri" w:hAnsi="Calibri" w:hint="eastAsia"/>
                <w:color w:val="000000"/>
                <w:sz w:val="18"/>
                <w:szCs w:val="18"/>
              </w:rPr>
            </w:pPr>
            <w:r w:rsidRPr="00DD58A1">
              <w:rPr>
                <w:rFonts w:ascii="Calibri" w:hAnsi="Calibri" w:hint="eastAsia"/>
                <w:color w:val="000000"/>
                <w:sz w:val="18"/>
                <w:szCs w:val="18"/>
              </w:rPr>
              <w:t>—</w:t>
            </w:r>
          </w:p>
        </w:tc>
        <w:tc>
          <w:tcPr>
            <w:tcW w:w="2408"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佛山市</w:t>
            </w:r>
            <w:proofErr w:type="gramStart"/>
            <w:r w:rsidRPr="00DD58A1">
              <w:rPr>
                <w:rFonts w:ascii="仿宋_GB2312" w:eastAsia="仿宋_GB2312" w:hAnsi="宋体" w:cs="宋体" w:hint="eastAsia"/>
                <w:kern w:val="0"/>
                <w:szCs w:val="21"/>
              </w:rPr>
              <w:t>淘爱堡</w:t>
            </w:r>
            <w:proofErr w:type="gramEnd"/>
            <w:r w:rsidRPr="00DD58A1">
              <w:rPr>
                <w:rFonts w:ascii="仿宋_GB2312" w:eastAsia="仿宋_GB2312" w:hAnsi="宋体" w:cs="宋体" w:hint="eastAsia"/>
                <w:kern w:val="0"/>
                <w:szCs w:val="21"/>
              </w:rPr>
              <w:t>制衣厂</w:t>
            </w:r>
          </w:p>
        </w:tc>
        <w:tc>
          <w:tcPr>
            <w:tcW w:w="1729" w:type="dxa"/>
            <w:shd w:val="clear" w:color="auto" w:fill="auto"/>
            <w:vAlign w:val="center"/>
          </w:tcPr>
          <w:p w:rsidR="00982DF9" w:rsidRPr="00DD58A1" w:rsidRDefault="00982DF9"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pH值</w:t>
            </w:r>
          </w:p>
        </w:tc>
      </w:tr>
    </w:tbl>
    <w:p w:rsidR="00982DF9" w:rsidRPr="009A5582" w:rsidRDefault="00982DF9" w:rsidP="00982DF9">
      <w:pPr>
        <w:rPr>
          <w:rFonts w:hint="eastAsia"/>
        </w:rPr>
      </w:pPr>
    </w:p>
    <w:p w:rsidR="00982DF9" w:rsidRDefault="00982DF9" w:rsidP="00982DF9"/>
    <w:p w:rsidR="00C40E3D" w:rsidRDefault="00C40E3D"/>
    <w:sectPr w:rsidR="00C40E3D" w:rsidSect="00DD58A1">
      <w:pgSz w:w="16838" w:h="11906" w:orient="landscape"/>
      <w:pgMar w:top="1797" w:right="1440" w:bottom="1276"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ACF" w:rsidRDefault="005F2ACF" w:rsidP="00982DF9">
      <w:r>
        <w:separator/>
      </w:r>
    </w:p>
  </w:endnote>
  <w:endnote w:type="continuationSeparator" w:id="0">
    <w:p w:rsidR="005F2ACF" w:rsidRDefault="005F2ACF" w:rsidP="00982D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ACF" w:rsidRDefault="005F2ACF" w:rsidP="00982DF9">
      <w:r>
        <w:separator/>
      </w:r>
    </w:p>
  </w:footnote>
  <w:footnote w:type="continuationSeparator" w:id="0">
    <w:p w:rsidR="005F2ACF" w:rsidRDefault="005F2ACF" w:rsidP="00982D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DF9"/>
    <w:rsid w:val="005F2ACF"/>
    <w:rsid w:val="00982DF9"/>
    <w:rsid w:val="00C40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D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2D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82DF9"/>
    <w:rPr>
      <w:sz w:val="18"/>
      <w:szCs w:val="18"/>
    </w:rPr>
  </w:style>
  <w:style w:type="paragraph" w:styleId="a4">
    <w:name w:val="footer"/>
    <w:basedOn w:val="a"/>
    <w:link w:val="Char0"/>
    <w:uiPriority w:val="99"/>
    <w:semiHidden/>
    <w:unhideWhenUsed/>
    <w:rsid w:val="00982D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82D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2016-07-04T10:12:00Z</dcterms:created>
  <dcterms:modified xsi:type="dcterms:W3CDTF">2016-07-04T10:12:00Z</dcterms:modified>
</cp:coreProperties>
</file>